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206" w:rsidRDefault="00DB3E05" w:rsidP="00DB3E05">
      <w:pPr>
        <w:spacing w:line="240" w:lineRule="auto"/>
        <w:jc w:val="center"/>
        <w:outlineLvl w:val="0"/>
        <w:rPr>
          <w:rFonts w:ascii="Times New Roman" w:hAnsi="Times New Roman"/>
          <w:b/>
          <w:sz w:val="26"/>
          <w:szCs w:val="26"/>
        </w:rPr>
      </w:pPr>
      <w:r w:rsidRPr="00CE5206">
        <w:rPr>
          <w:rFonts w:ascii="Times New Roman" w:hAnsi="Times New Roman"/>
          <w:b/>
          <w:sz w:val="26"/>
          <w:szCs w:val="26"/>
        </w:rPr>
        <w:t xml:space="preserve">РОССИЙСКАЯ ФЕДЕРАЦИЯ                                        </w:t>
      </w:r>
    </w:p>
    <w:p w:rsidR="00DB3E05" w:rsidRPr="00CE5206" w:rsidRDefault="00DB3E05" w:rsidP="00DB3E05">
      <w:pPr>
        <w:spacing w:line="240" w:lineRule="auto"/>
        <w:jc w:val="center"/>
        <w:outlineLvl w:val="0"/>
        <w:rPr>
          <w:rFonts w:ascii="Times New Roman" w:hAnsi="Times New Roman"/>
          <w:b/>
          <w:sz w:val="26"/>
          <w:szCs w:val="26"/>
        </w:rPr>
      </w:pPr>
      <w:r w:rsidRPr="00CE5206">
        <w:rPr>
          <w:rFonts w:ascii="Times New Roman" w:hAnsi="Times New Roman"/>
          <w:b/>
          <w:sz w:val="26"/>
          <w:szCs w:val="26"/>
        </w:rPr>
        <w:t xml:space="preserve">РОСТОВСКАЯ ОБЛАСТЬ </w:t>
      </w:r>
      <w:r w:rsidRPr="00CE5206">
        <w:rPr>
          <w:rFonts w:ascii="Times New Roman" w:hAnsi="Times New Roman"/>
          <w:b/>
          <w:bCs/>
          <w:sz w:val="26"/>
          <w:szCs w:val="26"/>
        </w:rPr>
        <w:t>ЗИМОВНИКОВСКИЙ РАЙОН АДМИНИСТРАЦИЯ СЕВЕРНОГО СЕЛЬСКОГО ПОСЕЛЕНИЯ</w:t>
      </w:r>
    </w:p>
    <w:p w:rsidR="00CF1D9E" w:rsidRPr="00CE5206" w:rsidRDefault="00CF1D9E" w:rsidP="00DB3E05">
      <w:pPr>
        <w:widowControl w:val="0"/>
        <w:spacing w:after="0" w:line="240" w:lineRule="auto"/>
        <w:jc w:val="center"/>
        <w:rPr>
          <w:rFonts w:ascii="Times New Roman" w:hAnsi="Times New Roman"/>
          <w:sz w:val="26"/>
          <w:szCs w:val="26"/>
          <w:lang w:eastAsia="ru-RU"/>
        </w:rPr>
      </w:pPr>
      <w:r w:rsidRPr="00CE5206">
        <w:rPr>
          <w:rFonts w:ascii="Times New Roman" w:hAnsi="Times New Roman"/>
          <w:sz w:val="26"/>
          <w:szCs w:val="26"/>
          <w:lang w:eastAsia="ru-RU"/>
        </w:rPr>
        <w:t xml:space="preserve">   </w:t>
      </w:r>
      <w:r w:rsidRPr="00CE5206">
        <w:rPr>
          <w:rFonts w:ascii="Times New Roman" w:hAnsi="Times New Roman"/>
          <w:sz w:val="26"/>
          <w:szCs w:val="26"/>
          <w:lang w:eastAsia="ru-RU"/>
        </w:rPr>
        <w:tab/>
        <w:t xml:space="preserve">    </w:t>
      </w:r>
    </w:p>
    <w:p w:rsidR="00CF1D9E" w:rsidRPr="00CE5206" w:rsidRDefault="00CF1D9E" w:rsidP="00C20C8F">
      <w:pPr>
        <w:widowControl w:val="0"/>
        <w:spacing w:after="0" w:line="240" w:lineRule="auto"/>
        <w:jc w:val="center"/>
        <w:rPr>
          <w:rFonts w:ascii="Times New Roman" w:hAnsi="Times New Roman"/>
          <w:b/>
          <w:sz w:val="26"/>
          <w:szCs w:val="26"/>
          <w:lang w:eastAsia="ru-RU"/>
        </w:rPr>
      </w:pPr>
      <w:r w:rsidRPr="00CE5206">
        <w:rPr>
          <w:rFonts w:ascii="Times New Roman" w:hAnsi="Times New Roman"/>
          <w:b/>
          <w:sz w:val="26"/>
          <w:szCs w:val="26"/>
          <w:lang w:eastAsia="ru-RU"/>
        </w:rPr>
        <w:t>ПОСТАНОВЛЕНИЕ</w:t>
      </w:r>
    </w:p>
    <w:p w:rsidR="00CF1D9E" w:rsidRPr="00CE5206" w:rsidRDefault="00CF1D9E" w:rsidP="00C20C8F">
      <w:pPr>
        <w:widowControl w:val="0"/>
        <w:tabs>
          <w:tab w:val="left" w:pos="1405"/>
        </w:tabs>
        <w:autoSpaceDE w:val="0"/>
        <w:autoSpaceDN w:val="0"/>
        <w:adjustRightInd w:val="0"/>
        <w:spacing w:after="0" w:line="240" w:lineRule="auto"/>
        <w:ind w:firstLine="34"/>
        <w:jc w:val="center"/>
        <w:rPr>
          <w:rFonts w:ascii="Times New Roman" w:hAnsi="Times New Roman"/>
          <w:sz w:val="26"/>
          <w:szCs w:val="26"/>
          <w:lang w:eastAsia="ru-RU"/>
        </w:rPr>
      </w:pPr>
    </w:p>
    <w:p w:rsidR="00CF1D9E" w:rsidRPr="00CE5206" w:rsidRDefault="0028009C" w:rsidP="00CE05E6">
      <w:pPr>
        <w:widowControl w:val="0"/>
        <w:tabs>
          <w:tab w:val="left" w:pos="1405"/>
        </w:tabs>
        <w:autoSpaceDE w:val="0"/>
        <w:autoSpaceDN w:val="0"/>
        <w:adjustRightInd w:val="0"/>
        <w:spacing w:after="0" w:line="240" w:lineRule="auto"/>
        <w:jc w:val="both"/>
        <w:rPr>
          <w:rFonts w:ascii="Times New Roman" w:hAnsi="Times New Roman"/>
          <w:b/>
          <w:sz w:val="26"/>
          <w:szCs w:val="26"/>
          <w:lang w:eastAsia="ru-RU"/>
        </w:rPr>
      </w:pPr>
      <w:r w:rsidRPr="00CE5206">
        <w:rPr>
          <w:rFonts w:ascii="Times New Roman" w:hAnsi="Times New Roman"/>
          <w:b/>
          <w:sz w:val="26"/>
          <w:szCs w:val="26"/>
          <w:lang w:eastAsia="ru-RU"/>
        </w:rPr>
        <w:t xml:space="preserve">28 июля </w:t>
      </w:r>
      <w:r w:rsidR="00CF1D9E" w:rsidRPr="00CE5206">
        <w:rPr>
          <w:rFonts w:ascii="Times New Roman" w:hAnsi="Times New Roman"/>
          <w:b/>
          <w:sz w:val="26"/>
          <w:szCs w:val="26"/>
          <w:lang w:eastAsia="ru-RU"/>
        </w:rPr>
        <w:t xml:space="preserve">2016                        </w:t>
      </w:r>
      <w:r w:rsidR="00363781" w:rsidRPr="00CE5206">
        <w:rPr>
          <w:rFonts w:ascii="Times New Roman" w:hAnsi="Times New Roman"/>
          <w:b/>
          <w:sz w:val="26"/>
          <w:szCs w:val="26"/>
          <w:lang w:eastAsia="ru-RU"/>
        </w:rPr>
        <w:t xml:space="preserve">      </w:t>
      </w:r>
      <w:r w:rsidRPr="00CE5206">
        <w:rPr>
          <w:rFonts w:ascii="Times New Roman" w:hAnsi="Times New Roman"/>
          <w:b/>
          <w:sz w:val="26"/>
          <w:szCs w:val="26"/>
          <w:lang w:eastAsia="ru-RU"/>
        </w:rPr>
        <w:t xml:space="preserve">  </w:t>
      </w:r>
      <w:r w:rsidR="00CE5206" w:rsidRPr="00CE5206">
        <w:rPr>
          <w:rFonts w:ascii="Times New Roman" w:hAnsi="Times New Roman"/>
          <w:b/>
          <w:sz w:val="26"/>
          <w:szCs w:val="26"/>
          <w:lang w:eastAsia="ru-RU"/>
        </w:rPr>
        <w:t xml:space="preserve">   </w:t>
      </w:r>
      <w:r w:rsidR="00CE5206">
        <w:rPr>
          <w:rFonts w:ascii="Times New Roman" w:hAnsi="Times New Roman"/>
          <w:b/>
          <w:sz w:val="26"/>
          <w:szCs w:val="26"/>
          <w:lang w:eastAsia="ru-RU"/>
        </w:rPr>
        <w:t xml:space="preserve">       </w:t>
      </w:r>
      <w:bookmarkStart w:id="0" w:name="_GoBack"/>
      <w:bookmarkEnd w:id="0"/>
      <w:r w:rsidRPr="00CE5206">
        <w:rPr>
          <w:rFonts w:ascii="Times New Roman" w:hAnsi="Times New Roman"/>
          <w:b/>
          <w:sz w:val="26"/>
          <w:szCs w:val="26"/>
          <w:lang w:eastAsia="ru-RU"/>
        </w:rPr>
        <w:t xml:space="preserve"> № 71</w:t>
      </w:r>
      <w:r w:rsidR="00CF1D9E" w:rsidRPr="00CE5206">
        <w:rPr>
          <w:rFonts w:ascii="Times New Roman" w:hAnsi="Times New Roman"/>
          <w:b/>
          <w:sz w:val="26"/>
          <w:szCs w:val="26"/>
          <w:lang w:eastAsia="ru-RU"/>
        </w:rPr>
        <w:t xml:space="preserve">                                             х.</w:t>
      </w:r>
      <w:r w:rsidR="00DB3E05" w:rsidRPr="00CE5206">
        <w:rPr>
          <w:rFonts w:ascii="Times New Roman" w:hAnsi="Times New Roman"/>
          <w:b/>
          <w:sz w:val="26"/>
          <w:szCs w:val="26"/>
          <w:lang w:eastAsia="ru-RU"/>
        </w:rPr>
        <w:t xml:space="preserve"> Гашун</w:t>
      </w:r>
    </w:p>
    <w:p w:rsidR="00CF1D9E" w:rsidRPr="00CE5206" w:rsidRDefault="00CF1D9E" w:rsidP="00DB3E05">
      <w:pPr>
        <w:widowControl w:val="0"/>
        <w:tabs>
          <w:tab w:val="left" w:pos="1405"/>
        </w:tabs>
        <w:autoSpaceDE w:val="0"/>
        <w:autoSpaceDN w:val="0"/>
        <w:adjustRightInd w:val="0"/>
        <w:spacing w:after="0" w:line="305" w:lineRule="exact"/>
        <w:jc w:val="both"/>
        <w:rPr>
          <w:rFonts w:ascii="Times New Roman" w:hAnsi="Times New Roman"/>
          <w:sz w:val="26"/>
          <w:szCs w:val="26"/>
          <w:lang w:eastAsia="ru-RU"/>
        </w:rPr>
      </w:pPr>
    </w:p>
    <w:tbl>
      <w:tblPr>
        <w:tblpPr w:leftFromText="180" w:rightFromText="180" w:vertAnchor="page" w:horzAnchor="margin" w:tblpY="4531"/>
        <w:tblW w:w="6248" w:type="dxa"/>
        <w:tblLook w:val="00A0" w:firstRow="1" w:lastRow="0" w:firstColumn="1" w:lastColumn="0" w:noHBand="0" w:noVBand="0"/>
      </w:tblPr>
      <w:tblGrid>
        <w:gridCol w:w="6248"/>
      </w:tblGrid>
      <w:tr w:rsidR="00DB3E05" w:rsidRPr="00CE5206" w:rsidTr="00DB3E05">
        <w:trPr>
          <w:trHeight w:val="1042"/>
        </w:trPr>
        <w:tc>
          <w:tcPr>
            <w:tcW w:w="6248" w:type="dxa"/>
          </w:tcPr>
          <w:p w:rsidR="00DB3E05" w:rsidRPr="00CE5206" w:rsidRDefault="00DB3E05" w:rsidP="00363781">
            <w:pPr>
              <w:widowControl w:val="0"/>
              <w:tabs>
                <w:tab w:val="left" w:pos="1405"/>
              </w:tabs>
              <w:autoSpaceDE w:val="0"/>
              <w:autoSpaceDN w:val="0"/>
              <w:adjustRightInd w:val="0"/>
              <w:spacing w:after="0" w:line="240" w:lineRule="auto"/>
              <w:rPr>
                <w:rFonts w:ascii="Times New Roman" w:hAnsi="Times New Roman" w:cs="Arial"/>
                <w:sz w:val="26"/>
                <w:szCs w:val="26"/>
                <w:lang w:eastAsia="ru-RU"/>
              </w:rPr>
            </w:pPr>
            <w:r w:rsidRPr="00CE5206">
              <w:rPr>
                <w:rFonts w:ascii="Times New Roman" w:hAnsi="Times New Roman" w:cs="Arial"/>
                <w:sz w:val="26"/>
                <w:szCs w:val="26"/>
                <w:lang w:eastAsia="ru-RU"/>
              </w:rPr>
              <w:t>Об утверждении требований к закупаемым</w:t>
            </w:r>
          </w:p>
          <w:p w:rsidR="00DB3E05" w:rsidRPr="00CE5206" w:rsidRDefault="00DB3E05" w:rsidP="00363781">
            <w:pPr>
              <w:widowControl w:val="0"/>
              <w:tabs>
                <w:tab w:val="left" w:pos="1405"/>
              </w:tabs>
              <w:autoSpaceDE w:val="0"/>
              <w:autoSpaceDN w:val="0"/>
              <w:adjustRightInd w:val="0"/>
              <w:spacing w:after="0" w:line="240" w:lineRule="auto"/>
              <w:ind w:firstLine="34"/>
              <w:rPr>
                <w:rFonts w:ascii="Times New Roman" w:hAnsi="Times New Roman" w:cs="Arial"/>
                <w:sz w:val="26"/>
                <w:szCs w:val="26"/>
                <w:lang w:eastAsia="ru-RU"/>
              </w:rPr>
            </w:pPr>
            <w:r w:rsidRPr="00CE5206">
              <w:rPr>
                <w:rFonts w:ascii="Times New Roman" w:hAnsi="Times New Roman" w:cs="Arial"/>
                <w:sz w:val="26"/>
                <w:szCs w:val="26"/>
                <w:lang w:eastAsia="ru-RU"/>
              </w:rPr>
              <w:t>Администрацией Северного сельского</w:t>
            </w:r>
            <w:r w:rsidR="00363781" w:rsidRPr="00CE5206">
              <w:rPr>
                <w:rFonts w:ascii="Times New Roman" w:hAnsi="Times New Roman" w:cs="Arial"/>
                <w:sz w:val="26"/>
                <w:szCs w:val="26"/>
                <w:lang w:eastAsia="ru-RU"/>
              </w:rPr>
              <w:t xml:space="preserve"> </w:t>
            </w:r>
          </w:p>
          <w:p w:rsidR="00DB3E05" w:rsidRPr="00CE5206" w:rsidRDefault="00363781" w:rsidP="00363781">
            <w:pPr>
              <w:widowControl w:val="0"/>
              <w:tabs>
                <w:tab w:val="left" w:pos="1405"/>
              </w:tabs>
              <w:autoSpaceDE w:val="0"/>
              <w:autoSpaceDN w:val="0"/>
              <w:adjustRightInd w:val="0"/>
              <w:spacing w:after="0" w:line="240" w:lineRule="auto"/>
              <w:ind w:firstLine="34"/>
              <w:rPr>
                <w:rFonts w:ascii="Times New Roman" w:hAnsi="Times New Roman" w:cs="Arial"/>
                <w:sz w:val="26"/>
                <w:szCs w:val="26"/>
                <w:lang w:eastAsia="ru-RU"/>
              </w:rPr>
            </w:pPr>
            <w:proofErr w:type="gramStart"/>
            <w:r w:rsidRPr="00CE5206">
              <w:rPr>
                <w:rFonts w:ascii="Times New Roman" w:hAnsi="Times New Roman" w:cs="Arial"/>
                <w:sz w:val="26"/>
                <w:szCs w:val="26"/>
                <w:lang w:eastAsia="ru-RU"/>
              </w:rPr>
              <w:t>поселения</w:t>
            </w:r>
            <w:proofErr w:type="gramEnd"/>
            <w:r w:rsidRPr="00CE5206">
              <w:rPr>
                <w:rFonts w:ascii="Times New Roman" w:hAnsi="Times New Roman" w:cs="Arial"/>
                <w:sz w:val="26"/>
                <w:szCs w:val="26"/>
                <w:lang w:eastAsia="ru-RU"/>
              </w:rPr>
              <w:t xml:space="preserve"> </w:t>
            </w:r>
            <w:r w:rsidR="00DB3E05" w:rsidRPr="00CE5206">
              <w:rPr>
                <w:rFonts w:ascii="Times New Roman" w:hAnsi="Times New Roman" w:cs="Arial"/>
                <w:sz w:val="26"/>
                <w:szCs w:val="26"/>
                <w:lang w:eastAsia="ru-RU"/>
              </w:rPr>
              <w:t>в том числе подведомственными</w:t>
            </w:r>
            <w:r w:rsidRPr="00CE5206">
              <w:rPr>
                <w:rFonts w:ascii="Times New Roman" w:hAnsi="Times New Roman" w:cs="Arial"/>
                <w:sz w:val="26"/>
                <w:szCs w:val="26"/>
                <w:lang w:eastAsia="ru-RU"/>
              </w:rPr>
              <w:t xml:space="preserve"> ей  </w:t>
            </w:r>
            <w:r w:rsidR="00DB3E05" w:rsidRPr="00CE5206">
              <w:rPr>
                <w:rFonts w:ascii="Times New Roman" w:hAnsi="Times New Roman" w:cs="Arial"/>
                <w:sz w:val="26"/>
                <w:szCs w:val="26"/>
                <w:lang w:eastAsia="ru-RU"/>
              </w:rPr>
              <w:t>муниципальными бюджетными учреждениями,</w:t>
            </w:r>
          </w:p>
          <w:p w:rsidR="00DB3E05" w:rsidRPr="00CE5206" w:rsidRDefault="00DB3E05" w:rsidP="00363781">
            <w:pPr>
              <w:widowControl w:val="0"/>
              <w:tabs>
                <w:tab w:val="left" w:pos="1405"/>
              </w:tabs>
              <w:autoSpaceDE w:val="0"/>
              <w:autoSpaceDN w:val="0"/>
              <w:adjustRightInd w:val="0"/>
              <w:spacing w:after="0" w:line="240" w:lineRule="auto"/>
              <w:ind w:firstLine="34"/>
              <w:rPr>
                <w:rFonts w:ascii="Times New Roman" w:hAnsi="Times New Roman" w:cs="Arial"/>
                <w:sz w:val="26"/>
                <w:szCs w:val="26"/>
                <w:lang w:eastAsia="ru-RU"/>
              </w:rPr>
            </w:pPr>
            <w:proofErr w:type="gramStart"/>
            <w:r w:rsidRPr="00CE5206">
              <w:rPr>
                <w:rFonts w:ascii="Times New Roman" w:hAnsi="Times New Roman" w:cs="Arial"/>
                <w:sz w:val="26"/>
                <w:szCs w:val="26"/>
                <w:lang w:eastAsia="ru-RU"/>
              </w:rPr>
              <w:t>отдельным</w:t>
            </w:r>
            <w:proofErr w:type="gramEnd"/>
            <w:r w:rsidRPr="00CE5206">
              <w:rPr>
                <w:rFonts w:ascii="Times New Roman" w:hAnsi="Times New Roman" w:cs="Arial"/>
                <w:sz w:val="26"/>
                <w:szCs w:val="26"/>
                <w:lang w:eastAsia="ru-RU"/>
              </w:rPr>
              <w:t xml:space="preserve"> видам товаров, работ, услуг (в том</w:t>
            </w:r>
          </w:p>
          <w:p w:rsidR="00DB3E05" w:rsidRPr="00CE5206" w:rsidRDefault="00DB3E05" w:rsidP="00363781">
            <w:pPr>
              <w:widowControl w:val="0"/>
              <w:tabs>
                <w:tab w:val="left" w:pos="1405"/>
              </w:tabs>
              <w:autoSpaceDE w:val="0"/>
              <w:autoSpaceDN w:val="0"/>
              <w:adjustRightInd w:val="0"/>
              <w:spacing w:after="0" w:line="240" w:lineRule="auto"/>
              <w:ind w:firstLine="34"/>
              <w:rPr>
                <w:rFonts w:ascii="Times New Roman" w:hAnsi="Times New Roman" w:cs="Arial"/>
                <w:sz w:val="26"/>
                <w:szCs w:val="26"/>
                <w:lang w:eastAsia="ru-RU"/>
              </w:rPr>
            </w:pPr>
            <w:proofErr w:type="gramStart"/>
            <w:r w:rsidRPr="00CE5206">
              <w:rPr>
                <w:rFonts w:ascii="Times New Roman" w:hAnsi="Times New Roman" w:cs="Arial"/>
                <w:sz w:val="26"/>
                <w:szCs w:val="26"/>
                <w:lang w:eastAsia="ru-RU"/>
              </w:rPr>
              <w:t>числе</w:t>
            </w:r>
            <w:proofErr w:type="gramEnd"/>
            <w:r w:rsidRPr="00CE5206">
              <w:rPr>
                <w:rFonts w:ascii="Times New Roman" w:hAnsi="Times New Roman" w:cs="Arial"/>
                <w:sz w:val="26"/>
                <w:szCs w:val="26"/>
                <w:lang w:eastAsia="ru-RU"/>
              </w:rPr>
              <w:t xml:space="preserve"> предельных цен товаров, работ, услуг)</w:t>
            </w:r>
          </w:p>
        </w:tc>
      </w:tr>
    </w:tbl>
    <w:p w:rsidR="00CF1D9E" w:rsidRPr="00CE5206" w:rsidRDefault="00CF1D9E" w:rsidP="00DB3E05">
      <w:pPr>
        <w:widowControl w:val="0"/>
        <w:tabs>
          <w:tab w:val="left" w:pos="1405"/>
        </w:tabs>
        <w:autoSpaceDE w:val="0"/>
        <w:autoSpaceDN w:val="0"/>
        <w:adjustRightInd w:val="0"/>
        <w:spacing w:after="0" w:line="305" w:lineRule="exact"/>
        <w:jc w:val="both"/>
        <w:rPr>
          <w:rFonts w:ascii="Times New Roman" w:hAnsi="Times New Roman"/>
          <w:sz w:val="26"/>
          <w:szCs w:val="26"/>
          <w:lang w:eastAsia="ru-RU"/>
        </w:rPr>
      </w:pPr>
    </w:p>
    <w:p w:rsidR="00DB3E05" w:rsidRPr="00CE5206" w:rsidRDefault="00DB3E05" w:rsidP="00DB3E05">
      <w:pPr>
        <w:widowControl w:val="0"/>
        <w:tabs>
          <w:tab w:val="left" w:pos="1405"/>
        </w:tabs>
        <w:autoSpaceDE w:val="0"/>
        <w:autoSpaceDN w:val="0"/>
        <w:adjustRightInd w:val="0"/>
        <w:spacing w:after="0" w:line="305" w:lineRule="exact"/>
        <w:jc w:val="both"/>
        <w:rPr>
          <w:rFonts w:ascii="Times New Roman" w:hAnsi="Times New Roman"/>
          <w:sz w:val="26"/>
          <w:szCs w:val="26"/>
          <w:lang w:eastAsia="ru-RU"/>
        </w:rPr>
      </w:pPr>
    </w:p>
    <w:p w:rsidR="00DB3E05" w:rsidRPr="00CE5206" w:rsidRDefault="00DB3E05" w:rsidP="00DB3E05">
      <w:pPr>
        <w:widowControl w:val="0"/>
        <w:tabs>
          <w:tab w:val="left" w:pos="1405"/>
        </w:tabs>
        <w:autoSpaceDE w:val="0"/>
        <w:autoSpaceDN w:val="0"/>
        <w:adjustRightInd w:val="0"/>
        <w:spacing w:after="0" w:line="305" w:lineRule="exact"/>
        <w:jc w:val="both"/>
        <w:rPr>
          <w:rFonts w:ascii="Times New Roman" w:hAnsi="Times New Roman"/>
          <w:sz w:val="26"/>
          <w:szCs w:val="26"/>
          <w:lang w:eastAsia="ru-RU"/>
        </w:rPr>
      </w:pPr>
    </w:p>
    <w:p w:rsidR="00CF1D9E" w:rsidRPr="00CE5206" w:rsidRDefault="00CF1D9E" w:rsidP="00C20C8F">
      <w:pPr>
        <w:widowControl w:val="0"/>
        <w:tabs>
          <w:tab w:val="left" w:pos="1405"/>
        </w:tabs>
        <w:autoSpaceDE w:val="0"/>
        <w:autoSpaceDN w:val="0"/>
        <w:adjustRightInd w:val="0"/>
        <w:spacing w:after="0" w:line="240" w:lineRule="auto"/>
        <w:ind w:firstLine="34"/>
        <w:jc w:val="both"/>
        <w:rPr>
          <w:rFonts w:ascii="Times New Roman" w:hAnsi="Times New Roman"/>
          <w:sz w:val="26"/>
          <w:szCs w:val="26"/>
          <w:lang w:eastAsia="ru-RU"/>
        </w:rPr>
      </w:pPr>
      <w:r w:rsidRPr="00CE5206">
        <w:rPr>
          <w:rFonts w:ascii="Times New Roman" w:hAnsi="Times New Roman"/>
          <w:sz w:val="26"/>
          <w:szCs w:val="26"/>
          <w:lang w:eastAsia="ru-RU"/>
        </w:rPr>
        <w:t xml:space="preserve">         </w:t>
      </w:r>
    </w:p>
    <w:p w:rsidR="00CF1D9E" w:rsidRPr="00CE5206" w:rsidRDefault="00CF1D9E" w:rsidP="00C20C8F">
      <w:pPr>
        <w:widowControl w:val="0"/>
        <w:tabs>
          <w:tab w:val="left" w:pos="1405"/>
        </w:tabs>
        <w:autoSpaceDE w:val="0"/>
        <w:autoSpaceDN w:val="0"/>
        <w:adjustRightInd w:val="0"/>
        <w:spacing w:after="0" w:line="240" w:lineRule="auto"/>
        <w:ind w:firstLine="34"/>
        <w:jc w:val="both"/>
        <w:rPr>
          <w:rFonts w:ascii="Times New Roman" w:hAnsi="Times New Roman"/>
          <w:sz w:val="26"/>
          <w:szCs w:val="26"/>
          <w:lang w:eastAsia="ru-RU"/>
        </w:rPr>
      </w:pPr>
      <w:r w:rsidRPr="00CE5206">
        <w:rPr>
          <w:rFonts w:ascii="Times New Roman" w:hAnsi="Times New Roman"/>
          <w:sz w:val="26"/>
          <w:szCs w:val="26"/>
          <w:lang w:eastAsia="ru-RU"/>
        </w:rPr>
        <w:t xml:space="preserve">       </w:t>
      </w:r>
    </w:p>
    <w:p w:rsidR="00DB3E05" w:rsidRPr="00CE5206" w:rsidRDefault="00DB3E05" w:rsidP="00C20C8F">
      <w:pPr>
        <w:widowControl w:val="0"/>
        <w:tabs>
          <w:tab w:val="left" w:pos="1405"/>
        </w:tabs>
        <w:autoSpaceDE w:val="0"/>
        <w:autoSpaceDN w:val="0"/>
        <w:adjustRightInd w:val="0"/>
        <w:spacing w:after="0" w:line="240" w:lineRule="auto"/>
        <w:ind w:firstLine="34"/>
        <w:jc w:val="both"/>
        <w:rPr>
          <w:rFonts w:ascii="Times New Roman" w:hAnsi="Times New Roman"/>
          <w:sz w:val="26"/>
          <w:szCs w:val="26"/>
          <w:lang w:eastAsia="ru-RU"/>
        </w:rPr>
      </w:pPr>
    </w:p>
    <w:p w:rsidR="00DB3E05" w:rsidRPr="00CE5206" w:rsidRDefault="00DB3E05" w:rsidP="00C20C8F">
      <w:pPr>
        <w:widowControl w:val="0"/>
        <w:tabs>
          <w:tab w:val="left" w:pos="1405"/>
        </w:tabs>
        <w:autoSpaceDE w:val="0"/>
        <w:autoSpaceDN w:val="0"/>
        <w:adjustRightInd w:val="0"/>
        <w:spacing w:after="0" w:line="240" w:lineRule="auto"/>
        <w:ind w:firstLine="34"/>
        <w:jc w:val="both"/>
        <w:rPr>
          <w:rFonts w:ascii="Times New Roman" w:hAnsi="Times New Roman"/>
          <w:sz w:val="26"/>
          <w:szCs w:val="26"/>
          <w:lang w:eastAsia="ru-RU"/>
        </w:rPr>
      </w:pPr>
    </w:p>
    <w:p w:rsidR="00DB3E05" w:rsidRPr="00CE5206" w:rsidRDefault="00DB3E05" w:rsidP="00C20C8F">
      <w:pPr>
        <w:widowControl w:val="0"/>
        <w:tabs>
          <w:tab w:val="left" w:pos="1405"/>
        </w:tabs>
        <w:autoSpaceDE w:val="0"/>
        <w:autoSpaceDN w:val="0"/>
        <w:adjustRightInd w:val="0"/>
        <w:spacing w:after="0" w:line="240" w:lineRule="auto"/>
        <w:ind w:firstLine="34"/>
        <w:jc w:val="both"/>
        <w:rPr>
          <w:rFonts w:ascii="Times New Roman" w:hAnsi="Times New Roman"/>
          <w:sz w:val="26"/>
          <w:szCs w:val="26"/>
          <w:lang w:eastAsia="ru-RU"/>
        </w:rPr>
      </w:pPr>
    </w:p>
    <w:p w:rsidR="00DB3E05" w:rsidRPr="00CE5206" w:rsidRDefault="00DB3E05" w:rsidP="00DB3E05">
      <w:pPr>
        <w:widowControl w:val="0"/>
        <w:tabs>
          <w:tab w:val="left" w:pos="1405"/>
        </w:tabs>
        <w:autoSpaceDE w:val="0"/>
        <w:autoSpaceDN w:val="0"/>
        <w:adjustRightInd w:val="0"/>
        <w:spacing w:after="0" w:line="240" w:lineRule="auto"/>
        <w:jc w:val="both"/>
        <w:rPr>
          <w:rFonts w:ascii="Times New Roman" w:hAnsi="Times New Roman"/>
          <w:sz w:val="26"/>
          <w:szCs w:val="26"/>
          <w:lang w:eastAsia="ru-RU"/>
        </w:rPr>
      </w:pPr>
    </w:p>
    <w:p w:rsidR="00CF1D9E" w:rsidRPr="00CE5206" w:rsidRDefault="00CF1D9E" w:rsidP="00C20C8F">
      <w:pPr>
        <w:widowControl w:val="0"/>
        <w:tabs>
          <w:tab w:val="left" w:pos="1405"/>
        </w:tabs>
        <w:autoSpaceDE w:val="0"/>
        <w:autoSpaceDN w:val="0"/>
        <w:adjustRightInd w:val="0"/>
        <w:spacing w:after="0" w:line="240" w:lineRule="auto"/>
        <w:ind w:firstLine="34"/>
        <w:jc w:val="both"/>
        <w:rPr>
          <w:rFonts w:ascii="Times New Roman" w:hAnsi="Times New Roman"/>
          <w:sz w:val="26"/>
          <w:szCs w:val="26"/>
          <w:lang w:eastAsia="ru-RU"/>
        </w:rPr>
      </w:pPr>
      <w:r w:rsidRPr="00CE5206">
        <w:rPr>
          <w:rFonts w:ascii="Times New Roman" w:hAnsi="Times New Roman"/>
          <w:sz w:val="26"/>
          <w:szCs w:val="26"/>
          <w:lang w:eastAsia="ru-RU"/>
        </w:rPr>
        <w:t xml:space="preserve">    </w:t>
      </w:r>
      <w:r w:rsidR="00DB3E05" w:rsidRPr="00CE5206">
        <w:rPr>
          <w:rFonts w:ascii="Times New Roman" w:hAnsi="Times New Roman"/>
          <w:sz w:val="26"/>
          <w:szCs w:val="26"/>
          <w:lang w:eastAsia="ru-RU"/>
        </w:rPr>
        <w:t xml:space="preserve">     </w:t>
      </w:r>
      <w:r w:rsidRPr="00CE5206">
        <w:rPr>
          <w:rFonts w:ascii="Times New Roman" w:hAnsi="Times New Roman"/>
          <w:sz w:val="26"/>
          <w:szCs w:val="26"/>
          <w:lang w:eastAsia="ru-RU"/>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CE5206">
        <w:rPr>
          <w:rFonts w:ascii="Times New Roman" w:hAnsi="Times New Roman" w:cs="Arial"/>
          <w:sz w:val="26"/>
          <w:szCs w:val="26"/>
          <w:lang w:eastAsia="ru-RU"/>
        </w:rPr>
        <w:t xml:space="preserve"> постановлением Администрации </w:t>
      </w:r>
      <w:r w:rsidR="00DB3E05" w:rsidRPr="00CE5206">
        <w:rPr>
          <w:rFonts w:ascii="Times New Roman" w:hAnsi="Times New Roman" w:cs="Arial"/>
          <w:sz w:val="26"/>
          <w:szCs w:val="26"/>
          <w:lang w:eastAsia="ru-RU"/>
        </w:rPr>
        <w:t>Северного</w:t>
      </w:r>
      <w:r w:rsidRPr="00CE5206">
        <w:rPr>
          <w:rFonts w:ascii="Times New Roman" w:hAnsi="Times New Roman" w:cs="Arial"/>
          <w:sz w:val="26"/>
          <w:szCs w:val="26"/>
          <w:lang w:eastAsia="ru-RU"/>
        </w:rPr>
        <w:t xml:space="preserve"> сельского поселения от 30.1</w:t>
      </w:r>
      <w:r w:rsidR="00DB3E05" w:rsidRPr="00CE5206">
        <w:rPr>
          <w:rFonts w:ascii="Times New Roman" w:hAnsi="Times New Roman" w:cs="Arial"/>
          <w:sz w:val="26"/>
          <w:szCs w:val="26"/>
          <w:lang w:eastAsia="ru-RU"/>
        </w:rPr>
        <w:t>2.2015 № 7</w:t>
      </w:r>
      <w:r w:rsidRPr="00CE5206">
        <w:rPr>
          <w:rFonts w:ascii="Times New Roman" w:hAnsi="Times New Roman" w:cs="Arial"/>
          <w:sz w:val="26"/>
          <w:szCs w:val="26"/>
          <w:lang w:eastAsia="ru-RU"/>
        </w:rPr>
        <w:t>9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00E82F38" w:rsidRPr="00CE5206">
        <w:rPr>
          <w:rFonts w:ascii="Times New Roman" w:hAnsi="Times New Roman"/>
          <w:sz w:val="26"/>
          <w:szCs w:val="26"/>
          <w:lang w:eastAsia="ru-RU"/>
        </w:rPr>
        <w:t>,</w:t>
      </w:r>
      <w:r w:rsidRPr="00CE5206">
        <w:rPr>
          <w:rFonts w:ascii="Times New Roman" w:hAnsi="Times New Roman"/>
          <w:sz w:val="26"/>
          <w:szCs w:val="26"/>
          <w:lang w:eastAsia="ru-RU"/>
        </w:rPr>
        <w:t xml:space="preserve"> постановлением Администрации </w:t>
      </w:r>
      <w:r w:rsidR="00E82F38" w:rsidRPr="00CE5206">
        <w:rPr>
          <w:rFonts w:ascii="Times New Roman" w:hAnsi="Times New Roman"/>
          <w:sz w:val="26"/>
          <w:szCs w:val="26"/>
          <w:lang w:eastAsia="ru-RU"/>
        </w:rPr>
        <w:t>Северного</w:t>
      </w:r>
      <w:r w:rsidRPr="00CE5206">
        <w:rPr>
          <w:rFonts w:ascii="Times New Roman" w:hAnsi="Times New Roman"/>
          <w:sz w:val="26"/>
          <w:szCs w:val="26"/>
          <w:lang w:eastAsia="ru-RU"/>
        </w:rPr>
        <w:t xml:space="preserve"> сельского поселения </w:t>
      </w:r>
      <w:r w:rsidR="00E82F38" w:rsidRPr="00CE5206">
        <w:rPr>
          <w:rFonts w:ascii="Times New Roman" w:hAnsi="Times New Roman" w:cs="Arial"/>
          <w:sz w:val="26"/>
          <w:szCs w:val="26"/>
          <w:lang w:eastAsia="ru-RU"/>
        </w:rPr>
        <w:t xml:space="preserve">от </w:t>
      </w:r>
      <w:r w:rsidRPr="00CE5206">
        <w:rPr>
          <w:rFonts w:ascii="Times New Roman" w:hAnsi="Times New Roman" w:cs="Arial"/>
          <w:sz w:val="26"/>
          <w:szCs w:val="26"/>
          <w:lang w:eastAsia="ru-RU"/>
        </w:rPr>
        <w:t>0</w:t>
      </w:r>
      <w:r w:rsidR="00E82F38" w:rsidRPr="00CE5206">
        <w:rPr>
          <w:rFonts w:ascii="Times New Roman" w:hAnsi="Times New Roman" w:cs="Arial"/>
          <w:sz w:val="26"/>
          <w:szCs w:val="26"/>
          <w:lang w:eastAsia="ru-RU"/>
        </w:rPr>
        <w:t>2.06.2016 № 55</w:t>
      </w:r>
      <w:r w:rsidRPr="00CE5206">
        <w:rPr>
          <w:rFonts w:ascii="Times New Roman" w:hAnsi="Times New Roman" w:cs="Arial"/>
          <w:sz w:val="26"/>
          <w:szCs w:val="26"/>
          <w:lang w:eastAsia="ru-RU"/>
        </w:rPr>
        <w:t xml:space="preserve"> «Об утверждении правил определения требований к закупаемым Администрацией </w:t>
      </w:r>
      <w:r w:rsidR="00E82F38" w:rsidRPr="00CE5206">
        <w:rPr>
          <w:rFonts w:ascii="Times New Roman" w:hAnsi="Times New Roman" w:cs="Arial"/>
          <w:sz w:val="26"/>
          <w:szCs w:val="26"/>
          <w:lang w:eastAsia="ru-RU"/>
        </w:rPr>
        <w:t>Северного</w:t>
      </w:r>
      <w:r w:rsidRPr="00CE5206">
        <w:rPr>
          <w:rFonts w:ascii="Times New Roman" w:hAnsi="Times New Roman" w:cs="Arial"/>
          <w:sz w:val="26"/>
          <w:szCs w:val="26"/>
          <w:lang w:eastAsia="ru-RU"/>
        </w:rPr>
        <w:t xml:space="preserve"> </w:t>
      </w:r>
      <w:r w:rsidR="00E82F38" w:rsidRPr="00CE5206">
        <w:rPr>
          <w:rFonts w:ascii="Times New Roman" w:hAnsi="Times New Roman" w:cs="Arial"/>
          <w:sz w:val="26"/>
          <w:szCs w:val="26"/>
          <w:lang w:eastAsia="ru-RU"/>
        </w:rPr>
        <w:t>сельского поселения, и</w:t>
      </w:r>
      <w:r w:rsidRPr="00CE5206">
        <w:rPr>
          <w:rFonts w:ascii="Times New Roman" w:hAnsi="Times New Roman" w:cs="Arial"/>
          <w:sz w:val="26"/>
          <w:szCs w:val="26"/>
          <w:lang w:eastAsia="ru-RU"/>
        </w:rPr>
        <w:t xml:space="preserve"> подведомственными ей муниципальными бюджетными учреждениями, отдельным видам товаров, рабо</w:t>
      </w:r>
      <w:r w:rsidR="00E82F38" w:rsidRPr="00CE5206">
        <w:rPr>
          <w:rFonts w:ascii="Times New Roman" w:hAnsi="Times New Roman" w:cs="Arial"/>
          <w:sz w:val="26"/>
          <w:szCs w:val="26"/>
          <w:lang w:eastAsia="ru-RU"/>
        </w:rPr>
        <w:t>т, услуг (в том числе предельных цен</w:t>
      </w:r>
      <w:r w:rsidRPr="00CE5206">
        <w:rPr>
          <w:rFonts w:ascii="Times New Roman" w:hAnsi="Times New Roman" w:cs="Arial"/>
          <w:sz w:val="26"/>
          <w:szCs w:val="26"/>
          <w:lang w:eastAsia="ru-RU"/>
        </w:rPr>
        <w:t xml:space="preserve"> товаров, работ, услуг»</w:t>
      </w:r>
      <w:r w:rsidR="00E82F38" w:rsidRPr="00CE5206">
        <w:rPr>
          <w:rFonts w:ascii="Times New Roman" w:hAnsi="Times New Roman" w:cs="Arial"/>
          <w:sz w:val="26"/>
          <w:szCs w:val="26"/>
          <w:lang w:eastAsia="ru-RU"/>
        </w:rPr>
        <w:t xml:space="preserve">, </w:t>
      </w:r>
      <w:r w:rsidR="00E82F38" w:rsidRPr="00CE5206">
        <w:rPr>
          <w:rFonts w:ascii="Times New Roman" w:hAnsi="Times New Roman"/>
          <w:sz w:val="26"/>
          <w:szCs w:val="26"/>
        </w:rPr>
        <w:t>руководствуясь пунктом 3 статьи 27 Устава муниципального образования «Северное сельское поселение»</w:t>
      </w:r>
    </w:p>
    <w:p w:rsidR="00CF1D9E" w:rsidRPr="00CE5206" w:rsidRDefault="00CF1D9E" w:rsidP="00C20C8F">
      <w:pPr>
        <w:widowControl w:val="0"/>
        <w:tabs>
          <w:tab w:val="left" w:pos="1405"/>
        </w:tabs>
        <w:autoSpaceDE w:val="0"/>
        <w:autoSpaceDN w:val="0"/>
        <w:adjustRightInd w:val="0"/>
        <w:spacing w:after="0" w:line="324" w:lineRule="exact"/>
        <w:ind w:firstLine="34"/>
        <w:jc w:val="center"/>
        <w:rPr>
          <w:rFonts w:ascii="Times New Roman" w:hAnsi="Times New Roman"/>
          <w:sz w:val="26"/>
          <w:szCs w:val="26"/>
          <w:lang w:eastAsia="ru-RU"/>
        </w:rPr>
      </w:pPr>
    </w:p>
    <w:p w:rsidR="00CF1D9E" w:rsidRPr="00CE5206" w:rsidRDefault="00CF1D9E" w:rsidP="00C20C8F">
      <w:pPr>
        <w:widowControl w:val="0"/>
        <w:tabs>
          <w:tab w:val="left" w:pos="1405"/>
        </w:tabs>
        <w:autoSpaceDE w:val="0"/>
        <w:autoSpaceDN w:val="0"/>
        <w:adjustRightInd w:val="0"/>
        <w:spacing w:after="0" w:line="324" w:lineRule="exact"/>
        <w:ind w:firstLine="34"/>
        <w:jc w:val="center"/>
        <w:rPr>
          <w:rFonts w:ascii="Times New Roman" w:hAnsi="Times New Roman"/>
          <w:sz w:val="26"/>
          <w:szCs w:val="26"/>
          <w:lang w:eastAsia="ru-RU"/>
        </w:rPr>
      </w:pPr>
      <w:r w:rsidRPr="00CE5206">
        <w:rPr>
          <w:rFonts w:ascii="Times New Roman" w:hAnsi="Times New Roman"/>
          <w:sz w:val="26"/>
          <w:szCs w:val="26"/>
          <w:lang w:eastAsia="ru-RU"/>
        </w:rPr>
        <w:t>ПОСТАНОВЛЯЮ:</w:t>
      </w:r>
    </w:p>
    <w:p w:rsidR="00E82F38" w:rsidRPr="00CE5206" w:rsidRDefault="00E82F38" w:rsidP="00C20C8F">
      <w:pPr>
        <w:widowControl w:val="0"/>
        <w:tabs>
          <w:tab w:val="left" w:pos="1405"/>
        </w:tabs>
        <w:autoSpaceDE w:val="0"/>
        <w:autoSpaceDN w:val="0"/>
        <w:adjustRightInd w:val="0"/>
        <w:spacing w:after="0" w:line="324" w:lineRule="exact"/>
        <w:ind w:firstLine="34"/>
        <w:jc w:val="center"/>
        <w:rPr>
          <w:rFonts w:ascii="Times New Roman" w:hAnsi="Times New Roman"/>
          <w:sz w:val="26"/>
          <w:szCs w:val="26"/>
          <w:lang w:eastAsia="ru-RU"/>
        </w:rPr>
      </w:pPr>
    </w:p>
    <w:p w:rsidR="00E82F38" w:rsidRPr="00CE5206" w:rsidRDefault="00CF1D9E" w:rsidP="00C20C8F">
      <w:pPr>
        <w:widowControl w:val="0"/>
        <w:tabs>
          <w:tab w:val="left" w:pos="1405"/>
        </w:tabs>
        <w:autoSpaceDE w:val="0"/>
        <w:autoSpaceDN w:val="0"/>
        <w:adjustRightInd w:val="0"/>
        <w:spacing w:after="0" w:line="322" w:lineRule="exact"/>
        <w:ind w:firstLine="708"/>
        <w:jc w:val="both"/>
        <w:rPr>
          <w:rFonts w:ascii="Times New Roman" w:hAnsi="Times New Roman"/>
          <w:sz w:val="26"/>
          <w:szCs w:val="26"/>
          <w:lang w:eastAsia="ru-RU"/>
        </w:rPr>
      </w:pPr>
      <w:r w:rsidRPr="00CE5206">
        <w:rPr>
          <w:rFonts w:ascii="Times New Roman" w:hAnsi="Times New Roman" w:cs="Arial"/>
          <w:sz w:val="26"/>
          <w:szCs w:val="26"/>
          <w:lang w:eastAsia="ru-RU"/>
        </w:rPr>
        <w:t>1.</w:t>
      </w:r>
      <w:r w:rsidR="00E82F38" w:rsidRPr="00CE5206">
        <w:rPr>
          <w:rFonts w:ascii="Times New Roman" w:hAnsi="Times New Roman" w:cs="Arial"/>
          <w:sz w:val="26"/>
          <w:szCs w:val="26"/>
          <w:lang w:eastAsia="ru-RU"/>
        </w:rPr>
        <w:t xml:space="preserve"> </w:t>
      </w:r>
      <w:r w:rsidRPr="00CE5206">
        <w:rPr>
          <w:rFonts w:ascii="Times New Roman" w:hAnsi="Times New Roman" w:cs="Arial"/>
          <w:sz w:val="26"/>
          <w:szCs w:val="26"/>
          <w:lang w:eastAsia="ru-RU"/>
        </w:rPr>
        <w:t xml:space="preserve">Утвердить требования к закупаемым Администрацией </w:t>
      </w:r>
      <w:r w:rsidR="00E82F38" w:rsidRPr="00CE5206">
        <w:rPr>
          <w:rFonts w:ascii="Times New Roman" w:hAnsi="Times New Roman" w:cs="Arial"/>
          <w:sz w:val="26"/>
          <w:szCs w:val="26"/>
          <w:lang w:eastAsia="ru-RU"/>
        </w:rPr>
        <w:t>Северного</w:t>
      </w:r>
      <w:r w:rsidRPr="00CE5206">
        <w:rPr>
          <w:rFonts w:ascii="Times New Roman" w:hAnsi="Times New Roman" w:cs="Arial"/>
          <w:sz w:val="26"/>
          <w:szCs w:val="26"/>
          <w:lang w:eastAsia="ru-RU"/>
        </w:rPr>
        <w:t xml:space="preserve"> сельского поселения, </w:t>
      </w:r>
      <w:r w:rsidR="00E82F38" w:rsidRPr="00CE5206">
        <w:rPr>
          <w:rFonts w:ascii="Times New Roman" w:hAnsi="Times New Roman" w:cs="Arial"/>
          <w:sz w:val="26"/>
          <w:szCs w:val="26"/>
          <w:lang w:eastAsia="ru-RU"/>
        </w:rPr>
        <w:t>и</w:t>
      </w:r>
      <w:r w:rsidRPr="00CE5206">
        <w:rPr>
          <w:rFonts w:ascii="Times New Roman" w:hAnsi="Times New Roman" w:cs="Arial"/>
          <w:sz w:val="26"/>
          <w:szCs w:val="26"/>
          <w:lang w:eastAsia="ru-RU"/>
        </w:rPr>
        <w:t xml:space="preserve"> подведомственными ей муниципальными бюджетными учреждениями, отдельным видам товаров, рабо</w:t>
      </w:r>
      <w:r w:rsidR="00E82F38" w:rsidRPr="00CE5206">
        <w:rPr>
          <w:rFonts w:ascii="Times New Roman" w:hAnsi="Times New Roman" w:cs="Arial"/>
          <w:sz w:val="26"/>
          <w:szCs w:val="26"/>
          <w:lang w:eastAsia="ru-RU"/>
        </w:rPr>
        <w:t>т, услуг (в том числе предельных цен</w:t>
      </w:r>
      <w:r w:rsidRPr="00CE5206">
        <w:rPr>
          <w:rFonts w:ascii="Times New Roman" w:hAnsi="Times New Roman" w:cs="Arial"/>
          <w:sz w:val="26"/>
          <w:szCs w:val="26"/>
          <w:lang w:eastAsia="ru-RU"/>
        </w:rPr>
        <w:t xml:space="preserve"> товаров, работ, </w:t>
      </w:r>
      <w:proofErr w:type="gramStart"/>
      <w:r w:rsidRPr="00CE5206">
        <w:rPr>
          <w:rFonts w:ascii="Times New Roman" w:hAnsi="Times New Roman" w:cs="Arial"/>
          <w:sz w:val="26"/>
          <w:szCs w:val="26"/>
          <w:lang w:eastAsia="ru-RU"/>
        </w:rPr>
        <w:t xml:space="preserve">услуг)  </w:t>
      </w:r>
      <w:r w:rsidRPr="00CE5206">
        <w:rPr>
          <w:rFonts w:ascii="Times New Roman" w:hAnsi="Times New Roman"/>
          <w:sz w:val="26"/>
          <w:szCs w:val="26"/>
          <w:lang w:eastAsia="ru-RU"/>
        </w:rPr>
        <w:t>согласно</w:t>
      </w:r>
      <w:proofErr w:type="gramEnd"/>
      <w:r w:rsidRPr="00CE5206">
        <w:rPr>
          <w:rFonts w:ascii="Times New Roman" w:hAnsi="Times New Roman"/>
          <w:sz w:val="26"/>
          <w:szCs w:val="26"/>
          <w:lang w:eastAsia="ru-RU"/>
        </w:rPr>
        <w:t xml:space="preserve"> приложению 1.</w:t>
      </w:r>
    </w:p>
    <w:p w:rsidR="00CF1D9E" w:rsidRPr="00CE5206" w:rsidRDefault="00CF1D9E" w:rsidP="00C20C8F">
      <w:pPr>
        <w:widowControl w:val="0"/>
        <w:tabs>
          <w:tab w:val="left" w:pos="1405"/>
        </w:tabs>
        <w:autoSpaceDE w:val="0"/>
        <w:autoSpaceDN w:val="0"/>
        <w:adjustRightInd w:val="0"/>
        <w:spacing w:after="0" w:line="322" w:lineRule="exact"/>
        <w:ind w:firstLine="708"/>
        <w:jc w:val="both"/>
        <w:rPr>
          <w:rFonts w:ascii="Times New Roman" w:hAnsi="Times New Roman"/>
          <w:sz w:val="26"/>
          <w:szCs w:val="26"/>
          <w:lang w:eastAsia="ru-RU"/>
        </w:rPr>
      </w:pPr>
      <w:r w:rsidRPr="00CE5206">
        <w:rPr>
          <w:rFonts w:ascii="Times New Roman" w:hAnsi="Times New Roman"/>
          <w:sz w:val="26"/>
          <w:szCs w:val="26"/>
          <w:lang w:eastAsia="ru-RU"/>
        </w:rPr>
        <w:t>2.</w:t>
      </w:r>
      <w:r w:rsidR="00E82F38" w:rsidRPr="00CE5206">
        <w:rPr>
          <w:rFonts w:ascii="Times New Roman" w:hAnsi="Times New Roman"/>
          <w:sz w:val="26"/>
          <w:szCs w:val="26"/>
          <w:lang w:eastAsia="ru-RU"/>
        </w:rPr>
        <w:t xml:space="preserve"> </w:t>
      </w:r>
      <w:r w:rsidR="00363781" w:rsidRPr="00CE5206">
        <w:rPr>
          <w:rFonts w:ascii="Times New Roman" w:hAnsi="Times New Roman"/>
          <w:sz w:val="26"/>
          <w:szCs w:val="26"/>
          <w:lang w:eastAsia="ru-RU"/>
        </w:rPr>
        <w:t>Специалисту первой</w:t>
      </w:r>
      <w:r w:rsidRPr="00CE5206">
        <w:rPr>
          <w:rFonts w:ascii="Times New Roman" w:hAnsi="Times New Roman"/>
          <w:sz w:val="26"/>
          <w:szCs w:val="26"/>
          <w:lang w:eastAsia="ru-RU"/>
        </w:rPr>
        <w:t xml:space="preserve"> категории</w:t>
      </w:r>
      <w:r w:rsidR="00363781" w:rsidRPr="00CE5206">
        <w:rPr>
          <w:rFonts w:ascii="Times New Roman" w:hAnsi="Times New Roman"/>
          <w:sz w:val="26"/>
          <w:szCs w:val="26"/>
          <w:lang w:eastAsia="ru-RU"/>
        </w:rPr>
        <w:t xml:space="preserve"> по экономике</w:t>
      </w:r>
      <w:r w:rsidRPr="00CE5206">
        <w:rPr>
          <w:rFonts w:ascii="Times New Roman" w:hAnsi="Times New Roman"/>
          <w:sz w:val="26"/>
          <w:szCs w:val="26"/>
          <w:lang w:eastAsia="ru-RU"/>
        </w:rPr>
        <w:t xml:space="preserve"> Администрац</w:t>
      </w:r>
      <w:r w:rsidR="00363781" w:rsidRPr="00CE5206">
        <w:rPr>
          <w:rFonts w:ascii="Times New Roman" w:hAnsi="Times New Roman"/>
          <w:sz w:val="26"/>
          <w:szCs w:val="26"/>
          <w:lang w:eastAsia="ru-RU"/>
        </w:rPr>
        <w:t>ии Северного</w:t>
      </w:r>
      <w:r w:rsidRPr="00CE5206">
        <w:rPr>
          <w:rFonts w:ascii="Times New Roman" w:hAnsi="Times New Roman"/>
          <w:sz w:val="26"/>
          <w:szCs w:val="26"/>
          <w:lang w:eastAsia="ru-RU"/>
        </w:rPr>
        <w:t xml:space="preserve"> сел</w:t>
      </w:r>
      <w:r w:rsidR="00363781" w:rsidRPr="00CE5206">
        <w:rPr>
          <w:rFonts w:ascii="Times New Roman" w:hAnsi="Times New Roman"/>
          <w:sz w:val="26"/>
          <w:szCs w:val="26"/>
          <w:lang w:eastAsia="ru-RU"/>
        </w:rPr>
        <w:t>ьского поселения Федоровой В.И</w:t>
      </w:r>
      <w:r w:rsidRPr="00CE5206">
        <w:rPr>
          <w:rFonts w:ascii="Times New Roman" w:hAnsi="Times New Roman"/>
          <w:sz w:val="26"/>
          <w:szCs w:val="26"/>
          <w:lang w:eastAsia="ru-RU"/>
        </w:rPr>
        <w:t>. обеспечить размещение настоящего постановления на</w:t>
      </w:r>
      <w:r w:rsidR="00363781" w:rsidRPr="00CE5206">
        <w:rPr>
          <w:rFonts w:ascii="Times New Roman" w:hAnsi="Times New Roman"/>
          <w:sz w:val="26"/>
          <w:szCs w:val="26"/>
          <w:lang w:eastAsia="ru-RU"/>
        </w:rPr>
        <w:t xml:space="preserve"> официальном сайте Северного</w:t>
      </w:r>
      <w:r w:rsidRPr="00CE5206">
        <w:rPr>
          <w:rFonts w:ascii="Times New Roman" w:hAnsi="Times New Roman"/>
          <w:sz w:val="26"/>
          <w:szCs w:val="26"/>
          <w:lang w:eastAsia="ru-RU"/>
        </w:rPr>
        <w:t xml:space="preserve"> сельского поселения в сети «Интернет» и на официальном сайте Единой информационной системы в сфере закупок в течение 10 рабочих дней со дня утверждения.</w:t>
      </w:r>
    </w:p>
    <w:p w:rsidR="00CF1D9E" w:rsidRPr="00CE5206" w:rsidRDefault="00CF1D9E" w:rsidP="00C20C8F">
      <w:pPr>
        <w:widowControl w:val="0"/>
        <w:tabs>
          <w:tab w:val="left" w:pos="1405"/>
        </w:tabs>
        <w:autoSpaceDE w:val="0"/>
        <w:autoSpaceDN w:val="0"/>
        <w:adjustRightInd w:val="0"/>
        <w:spacing w:after="0" w:line="322" w:lineRule="exact"/>
        <w:ind w:firstLine="708"/>
        <w:jc w:val="both"/>
        <w:rPr>
          <w:rFonts w:ascii="Times New Roman" w:hAnsi="Times New Roman" w:cs="Arial"/>
          <w:sz w:val="26"/>
          <w:szCs w:val="26"/>
          <w:lang w:eastAsia="ru-RU"/>
        </w:rPr>
      </w:pPr>
      <w:r w:rsidRPr="00CE5206">
        <w:rPr>
          <w:rFonts w:ascii="Times New Roman" w:hAnsi="Times New Roman"/>
          <w:sz w:val="26"/>
          <w:szCs w:val="26"/>
          <w:lang w:eastAsia="ru-RU"/>
        </w:rPr>
        <w:t>3.Постановление вступает в силу со дня его официального обнародования.</w:t>
      </w:r>
    </w:p>
    <w:p w:rsidR="00CF1D9E" w:rsidRPr="00CE5206" w:rsidRDefault="00CF1D9E" w:rsidP="00C20C8F">
      <w:pPr>
        <w:widowControl w:val="0"/>
        <w:tabs>
          <w:tab w:val="left" w:pos="1405"/>
        </w:tabs>
        <w:autoSpaceDE w:val="0"/>
        <w:autoSpaceDN w:val="0"/>
        <w:adjustRightInd w:val="0"/>
        <w:spacing w:after="0" w:line="322" w:lineRule="exact"/>
        <w:ind w:firstLine="708"/>
        <w:jc w:val="both"/>
        <w:rPr>
          <w:rFonts w:ascii="Times New Roman" w:hAnsi="Times New Roman"/>
          <w:sz w:val="26"/>
          <w:szCs w:val="26"/>
          <w:lang w:eastAsia="ru-RU"/>
        </w:rPr>
      </w:pPr>
      <w:r w:rsidRPr="00CE5206">
        <w:rPr>
          <w:rFonts w:ascii="Times New Roman" w:hAnsi="Times New Roman"/>
          <w:sz w:val="26"/>
          <w:szCs w:val="26"/>
          <w:lang w:eastAsia="ru-RU"/>
        </w:rPr>
        <w:t>4.Контроль за исполнением постановления оставляю за собой.</w:t>
      </w:r>
    </w:p>
    <w:p w:rsidR="00CF1D9E" w:rsidRPr="00CE5206" w:rsidRDefault="00CF1D9E" w:rsidP="00C20C8F">
      <w:pPr>
        <w:widowControl w:val="0"/>
        <w:tabs>
          <w:tab w:val="left" w:pos="1405"/>
        </w:tabs>
        <w:autoSpaceDE w:val="0"/>
        <w:autoSpaceDN w:val="0"/>
        <w:adjustRightInd w:val="0"/>
        <w:spacing w:after="0" w:line="240" w:lineRule="auto"/>
        <w:ind w:firstLine="34"/>
        <w:rPr>
          <w:rFonts w:ascii="Times New Roman" w:hAnsi="Times New Roman"/>
          <w:sz w:val="26"/>
          <w:szCs w:val="26"/>
          <w:lang w:eastAsia="ru-RU"/>
        </w:rPr>
      </w:pPr>
    </w:p>
    <w:p w:rsidR="00CE5206" w:rsidRDefault="00363781" w:rsidP="00C20C8F">
      <w:pPr>
        <w:widowControl w:val="0"/>
        <w:tabs>
          <w:tab w:val="left" w:pos="1405"/>
        </w:tabs>
        <w:autoSpaceDE w:val="0"/>
        <w:autoSpaceDN w:val="0"/>
        <w:adjustRightInd w:val="0"/>
        <w:spacing w:after="0" w:line="240" w:lineRule="auto"/>
        <w:ind w:firstLine="34"/>
        <w:rPr>
          <w:rFonts w:ascii="Times New Roman" w:hAnsi="Times New Roman"/>
          <w:sz w:val="26"/>
          <w:szCs w:val="26"/>
          <w:lang w:eastAsia="ru-RU"/>
        </w:rPr>
      </w:pPr>
      <w:r w:rsidRPr="00CE5206">
        <w:rPr>
          <w:rFonts w:ascii="Times New Roman" w:hAnsi="Times New Roman"/>
          <w:sz w:val="26"/>
          <w:szCs w:val="26"/>
          <w:lang w:eastAsia="ru-RU"/>
        </w:rPr>
        <w:t>Глава Северного</w:t>
      </w:r>
    </w:p>
    <w:p w:rsidR="00CF1D9E" w:rsidRDefault="00CF1D9E" w:rsidP="00CE5206">
      <w:pPr>
        <w:widowControl w:val="0"/>
        <w:tabs>
          <w:tab w:val="left" w:pos="1405"/>
        </w:tabs>
        <w:autoSpaceDE w:val="0"/>
        <w:autoSpaceDN w:val="0"/>
        <w:adjustRightInd w:val="0"/>
        <w:spacing w:after="0" w:line="240" w:lineRule="auto"/>
        <w:ind w:firstLine="34"/>
      </w:pPr>
      <w:proofErr w:type="gramStart"/>
      <w:r w:rsidRPr="00CE5206">
        <w:rPr>
          <w:rFonts w:ascii="Times New Roman" w:hAnsi="Times New Roman"/>
          <w:sz w:val="26"/>
          <w:szCs w:val="26"/>
          <w:lang w:eastAsia="ru-RU"/>
        </w:rPr>
        <w:t>сельского</w:t>
      </w:r>
      <w:proofErr w:type="gramEnd"/>
      <w:r w:rsidRPr="00CE5206">
        <w:rPr>
          <w:rFonts w:ascii="Times New Roman" w:hAnsi="Times New Roman"/>
          <w:sz w:val="26"/>
          <w:szCs w:val="26"/>
          <w:lang w:eastAsia="ru-RU"/>
        </w:rPr>
        <w:t xml:space="preserve"> </w:t>
      </w:r>
      <w:r w:rsidR="00363781" w:rsidRPr="00CE5206">
        <w:rPr>
          <w:rFonts w:ascii="Times New Roman" w:hAnsi="Times New Roman"/>
          <w:sz w:val="26"/>
          <w:szCs w:val="26"/>
          <w:lang w:eastAsia="ru-RU"/>
        </w:rPr>
        <w:t>поселения</w:t>
      </w:r>
      <w:r w:rsidR="00363781" w:rsidRPr="00CE5206">
        <w:rPr>
          <w:rFonts w:ascii="Times New Roman" w:hAnsi="Times New Roman"/>
          <w:sz w:val="26"/>
          <w:szCs w:val="26"/>
          <w:lang w:eastAsia="ru-RU"/>
        </w:rPr>
        <w:tab/>
      </w:r>
      <w:r w:rsidR="00363781" w:rsidRPr="00CE5206">
        <w:rPr>
          <w:rFonts w:ascii="Times New Roman" w:hAnsi="Times New Roman"/>
          <w:sz w:val="26"/>
          <w:szCs w:val="26"/>
          <w:lang w:eastAsia="ru-RU"/>
        </w:rPr>
        <w:tab/>
        <w:t xml:space="preserve">   </w:t>
      </w:r>
      <w:r w:rsidR="00363781" w:rsidRPr="00CE5206">
        <w:rPr>
          <w:rFonts w:ascii="Times New Roman" w:hAnsi="Times New Roman"/>
          <w:sz w:val="26"/>
          <w:szCs w:val="26"/>
          <w:lang w:eastAsia="ru-RU"/>
        </w:rPr>
        <w:tab/>
        <w:t xml:space="preserve">      </w:t>
      </w:r>
      <w:r w:rsidR="00363781" w:rsidRPr="00CE5206">
        <w:rPr>
          <w:rFonts w:ascii="Times New Roman" w:hAnsi="Times New Roman"/>
          <w:sz w:val="26"/>
          <w:szCs w:val="26"/>
          <w:lang w:eastAsia="ru-RU"/>
        </w:rPr>
        <w:tab/>
      </w:r>
      <w:r w:rsidR="00CE5206">
        <w:rPr>
          <w:rFonts w:ascii="Times New Roman" w:hAnsi="Times New Roman"/>
          <w:sz w:val="26"/>
          <w:szCs w:val="26"/>
          <w:lang w:eastAsia="ru-RU"/>
        </w:rPr>
        <w:t xml:space="preserve">         </w:t>
      </w:r>
      <w:r w:rsidR="00363781" w:rsidRPr="00CE5206">
        <w:rPr>
          <w:rFonts w:ascii="Times New Roman" w:hAnsi="Times New Roman"/>
          <w:sz w:val="26"/>
          <w:szCs w:val="26"/>
          <w:lang w:eastAsia="ru-RU"/>
        </w:rPr>
        <w:t>С.В.Крымский</w:t>
      </w:r>
    </w:p>
    <w:p w:rsidR="00CF1D9E" w:rsidRDefault="00CF1D9E"/>
    <w:p w:rsidR="00CF1D9E" w:rsidRDefault="00CF1D9E"/>
    <w:p w:rsidR="00CF1D9E" w:rsidRDefault="00CF1D9E"/>
    <w:p w:rsidR="00CF1D9E" w:rsidRDefault="00CF1D9E"/>
    <w:p w:rsidR="00CF1D9E" w:rsidRDefault="00CF1D9E"/>
    <w:p w:rsidR="00CF1D9E" w:rsidRDefault="00CF1D9E"/>
    <w:p w:rsidR="00CF1D9E" w:rsidRDefault="00CF1D9E"/>
    <w:p w:rsidR="00CF1D9E" w:rsidRDefault="00CF1D9E"/>
    <w:p w:rsidR="00CF1D9E" w:rsidRDefault="00CF1D9E"/>
    <w:p w:rsidR="00CF1D9E" w:rsidRDefault="00CF1D9E"/>
    <w:p w:rsidR="00CF1D9E" w:rsidRDefault="00CF1D9E"/>
    <w:p w:rsidR="00CF1D9E" w:rsidRDefault="00CF1D9E"/>
    <w:p w:rsidR="00CF1D9E" w:rsidRDefault="00CF1D9E"/>
    <w:p w:rsidR="00CF1D9E" w:rsidRDefault="00CF1D9E"/>
    <w:p w:rsidR="00CF1D9E" w:rsidRDefault="00CF1D9E"/>
    <w:p w:rsidR="00CF1D9E" w:rsidRDefault="00CF1D9E"/>
    <w:p w:rsidR="00CF1D9E" w:rsidRDefault="00CF1D9E"/>
    <w:p w:rsidR="00CF1D9E" w:rsidRDefault="00CF1D9E"/>
    <w:p w:rsidR="00CF1D9E" w:rsidRDefault="00CF1D9E"/>
    <w:p w:rsidR="00CF1D9E" w:rsidRDefault="00CF1D9E"/>
    <w:p w:rsidR="00CF1D9E" w:rsidRDefault="00CF1D9E"/>
    <w:p w:rsidR="00CF1D9E" w:rsidRDefault="00CF1D9E"/>
    <w:p w:rsidR="00CF1D9E" w:rsidRDefault="00CF1D9E"/>
    <w:p w:rsidR="00CF1D9E" w:rsidRDefault="00CF1D9E"/>
    <w:p w:rsidR="00CF1D9E" w:rsidRDefault="00CF1D9E"/>
    <w:p w:rsidR="00CF1D9E" w:rsidRDefault="00CF1D9E">
      <w:pPr>
        <w:sectPr w:rsidR="00CF1D9E" w:rsidSect="006932E9">
          <w:pgSz w:w="11906" w:h="16838"/>
          <w:pgMar w:top="1134" w:right="850" w:bottom="1134" w:left="1701" w:header="708" w:footer="708" w:gutter="0"/>
          <w:cols w:space="708"/>
          <w:docGrid w:linePitch="360"/>
        </w:sectPr>
      </w:pPr>
    </w:p>
    <w:p w:rsidR="00CF1D9E" w:rsidRDefault="00CF1D9E" w:rsidP="00CE05E6">
      <w:pPr>
        <w:pStyle w:val="ab"/>
        <w:rPr>
          <w:rStyle w:val="FontStyle17"/>
          <w:rFonts w:cs="Times New Roman"/>
          <w:sz w:val="20"/>
          <w:szCs w:val="20"/>
        </w:rPr>
      </w:pPr>
    </w:p>
    <w:p w:rsidR="00CF1D9E" w:rsidRDefault="00CF1D9E" w:rsidP="00CE05E6">
      <w:pPr>
        <w:pStyle w:val="ab"/>
        <w:jc w:val="right"/>
      </w:pPr>
      <w:r>
        <w:t>ПРИЛОЖЕНИЕ 1</w:t>
      </w:r>
    </w:p>
    <w:p w:rsidR="00CE5206" w:rsidRDefault="00CF1D9E" w:rsidP="00CE5206">
      <w:pPr>
        <w:spacing w:after="0"/>
        <w:jc w:val="right"/>
        <w:rPr>
          <w:rFonts w:ascii="Times New Roman" w:hAnsi="Times New Roman"/>
        </w:rPr>
      </w:pPr>
      <w:proofErr w:type="gramStart"/>
      <w:r w:rsidRPr="00CE05E6">
        <w:rPr>
          <w:rFonts w:ascii="Times New Roman" w:hAnsi="Times New Roman"/>
        </w:rPr>
        <w:t>к</w:t>
      </w:r>
      <w:proofErr w:type="gramEnd"/>
      <w:r w:rsidRPr="00CE05E6">
        <w:rPr>
          <w:rFonts w:ascii="Times New Roman" w:hAnsi="Times New Roman"/>
        </w:rPr>
        <w:t xml:space="preserve"> постановлению Администрации</w:t>
      </w:r>
    </w:p>
    <w:p w:rsidR="00CF1D9E" w:rsidRPr="00CE05E6" w:rsidRDefault="00363781" w:rsidP="00CE5206">
      <w:pPr>
        <w:spacing w:after="0"/>
        <w:jc w:val="right"/>
        <w:rPr>
          <w:rFonts w:ascii="Times New Roman" w:hAnsi="Times New Roman"/>
        </w:rPr>
      </w:pPr>
      <w:r>
        <w:rPr>
          <w:rFonts w:ascii="Times New Roman" w:hAnsi="Times New Roman"/>
        </w:rPr>
        <w:t xml:space="preserve"> Северного</w:t>
      </w:r>
      <w:r w:rsidR="00CF1D9E" w:rsidRPr="00CE05E6">
        <w:rPr>
          <w:rFonts w:ascii="Times New Roman" w:hAnsi="Times New Roman"/>
        </w:rPr>
        <w:t xml:space="preserve"> се</w:t>
      </w:r>
      <w:r>
        <w:rPr>
          <w:rFonts w:ascii="Times New Roman" w:hAnsi="Times New Roman"/>
        </w:rPr>
        <w:t>льского поселения от 28.07.2016г №71</w:t>
      </w:r>
    </w:p>
    <w:p w:rsidR="00CF1D9E" w:rsidRDefault="00CF1D9E" w:rsidP="00CE5206">
      <w:pPr>
        <w:pStyle w:val="af4"/>
        <w:jc w:val="center"/>
        <w:rPr>
          <w:sz w:val="22"/>
          <w:szCs w:val="22"/>
        </w:rPr>
      </w:pPr>
      <w:r>
        <w:rPr>
          <w:b/>
          <w:bCs/>
          <w:sz w:val="22"/>
          <w:szCs w:val="22"/>
        </w:rPr>
        <w:t>Перечень</w:t>
      </w:r>
    </w:p>
    <w:p w:rsidR="00CF1D9E" w:rsidRDefault="00CF1D9E" w:rsidP="00CE5206">
      <w:pPr>
        <w:pStyle w:val="af4"/>
        <w:jc w:val="center"/>
        <w:rPr>
          <w:b/>
          <w:bCs/>
          <w:sz w:val="22"/>
          <w:szCs w:val="22"/>
        </w:rPr>
      </w:pPr>
      <w:proofErr w:type="gramStart"/>
      <w:r>
        <w:rPr>
          <w:b/>
          <w:bCs/>
          <w:sz w:val="22"/>
          <w:szCs w:val="22"/>
        </w:rPr>
        <w:t>отдельных</w:t>
      </w:r>
      <w:proofErr w:type="gramEnd"/>
      <w:r>
        <w:rPr>
          <w:b/>
          <w:bCs/>
          <w:sz w:val="22"/>
          <w:szCs w:val="22"/>
        </w:rPr>
        <w:t xml:space="preserve"> видов товаров, работ, услуг, их потребительские свойства (в том числе качество)</w:t>
      </w:r>
    </w:p>
    <w:tbl>
      <w:tblPr>
        <w:tblW w:w="17862" w:type="dxa"/>
        <w:tblInd w:w="-342" w:type="dxa"/>
        <w:tblLayout w:type="fixed"/>
        <w:tblCellMar>
          <w:left w:w="84" w:type="dxa"/>
          <w:right w:w="84" w:type="dxa"/>
        </w:tblCellMar>
        <w:tblLook w:val="0000" w:firstRow="0" w:lastRow="0" w:firstColumn="0" w:lastColumn="0" w:noHBand="0" w:noVBand="0"/>
      </w:tblPr>
      <w:tblGrid>
        <w:gridCol w:w="568"/>
        <w:gridCol w:w="425"/>
        <w:gridCol w:w="284"/>
        <w:gridCol w:w="815"/>
        <w:gridCol w:w="1431"/>
        <w:gridCol w:w="920"/>
        <w:gridCol w:w="1400"/>
        <w:gridCol w:w="1513"/>
        <w:gridCol w:w="1533"/>
        <w:gridCol w:w="955"/>
        <w:gridCol w:w="647"/>
        <w:gridCol w:w="2409"/>
        <w:gridCol w:w="284"/>
        <w:gridCol w:w="992"/>
        <w:gridCol w:w="142"/>
        <w:gridCol w:w="142"/>
        <w:gridCol w:w="1134"/>
        <w:gridCol w:w="1134"/>
        <w:gridCol w:w="1134"/>
      </w:tblGrid>
      <w:tr w:rsidR="00CF1D9E" w:rsidTr="0005113B">
        <w:trPr>
          <w:gridAfter w:val="2"/>
          <w:wAfter w:w="2268" w:type="dxa"/>
          <w:trHeight w:val="177"/>
        </w:trPr>
        <w:tc>
          <w:tcPr>
            <w:tcW w:w="15594" w:type="dxa"/>
            <w:gridSpan w:val="17"/>
          </w:tcPr>
          <w:p w:rsidR="00CF1D9E" w:rsidRDefault="00CF1D9E" w:rsidP="00CE5206">
            <w:pPr>
              <w:pStyle w:val="af4"/>
              <w:jc w:val="center"/>
              <w:rPr>
                <w:b/>
                <w:bCs/>
                <w:sz w:val="22"/>
                <w:szCs w:val="22"/>
              </w:rPr>
            </w:pPr>
            <w:proofErr w:type="gramStart"/>
            <w:r>
              <w:rPr>
                <w:b/>
                <w:bCs/>
                <w:sz w:val="22"/>
                <w:szCs w:val="22"/>
              </w:rPr>
              <w:t>и</w:t>
            </w:r>
            <w:proofErr w:type="gramEnd"/>
            <w:r>
              <w:rPr>
                <w:b/>
                <w:bCs/>
                <w:sz w:val="22"/>
                <w:szCs w:val="22"/>
              </w:rPr>
              <w:t xml:space="preserve"> иные характеристики (в том числе предельные цены товаров, работ, услуг) к ним</w:t>
            </w:r>
          </w:p>
          <w:p w:rsidR="00CE5206" w:rsidRDefault="00CE5206" w:rsidP="00CE5206">
            <w:pPr>
              <w:pStyle w:val="af4"/>
              <w:jc w:val="center"/>
              <w:rPr>
                <w:sz w:val="20"/>
                <w:szCs w:val="20"/>
                <w:highlight w:val="yellow"/>
              </w:rPr>
            </w:pPr>
          </w:p>
        </w:tc>
      </w:tr>
      <w:tr w:rsidR="00CF1D9E" w:rsidTr="0005113B">
        <w:trPr>
          <w:gridAfter w:val="2"/>
          <w:wAfter w:w="2268" w:type="dxa"/>
          <w:trHeight w:val="1072"/>
        </w:trPr>
        <w:tc>
          <w:tcPr>
            <w:tcW w:w="993" w:type="dxa"/>
            <w:gridSpan w:val="2"/>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r>
              <w:rPr>
                <w:sz w:val="20"/>
                <w:szCs w:val="20"/>
              </w:rPr>
              <w:t xml:space="preserve">№ п/п </w:t>
            </w:r>
          </w:p>
        </w:tc>
        <w:tc>
          <w:tcPr>
            <w:tcW w:w="1099" w:type="dxa"/>
            <w:gridSpan w:val="2"/>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r>
              <w:rPr>
                <w:sz w:val="20"/>
                <w:szCs w:val="20"/>
              </w:rPr>
              <w:t>Код</w:t>
            </w:r>
          </w:p>
          <w:p w:rsidR="00CF1D9E" w:rsidRDefault="00CF1D9E">
            <w:pPr>
              <w:pStyle w:val="af4"/>
              <w:jc w:val="center"/>
              <w:rPr>
                <w:sz w:val="20"/>
                <w:szCs w:val="20"/>
              </w:rPr>
            </w:pPr>
            <w:r>
              <w:rPr>
                <w:sz w:val="20"/>
                <w:szCs w:val="20"/>
              </w:rPr>
              <w:t>по</w:t>
            </w:r>
          </w:p>
          <w:p w:rsidR="00CF1D9E" w:rsidRDefault="00CF1D9E">
            <w:pPr>
              <w:pStyle w:val="af4"/>
              <w:jc w:val="center"/>
              <w:rPr>
                <w:sz w:val="20"/>
                <w:szCs w:val="20"/>
              </w:rPr>
            </w:pPr>
            <w:r>
              <w:rPr>
                <w:sz w:val="20"/>
                <w:szCs w:val="20"/>
              </w:rPr>
              <w:t xml:space="preserve">ОКПД2 </w:t>
            </w:r>
          </w:p>
        </w:tc>
        <w:tc>
          <w:tcPr>
            <w:tcW w:w="1431" w:type="dxa"/>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r>
              <w:rPr>
                <w:sz w:val="20"/>
                <w:szCs w:val="20"/>
              </w:rPr>
              <w:t xml:space="preserve">Наименование отдельного вида товаров, работ, услуг </w:t>
            </w:r>
          </w:p>
        </w:tc>
        <w:tc>
          <w:tcPr>
            <w:tcW w:w="2320" w:type="dxa"/>
            <w:gridSpan w:val="2"/>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r>
              <w:rPr>
                <w:sz w:val="20"/>
                <w:szCs w:val="20"/>
              </w:rPr>
              <w:t xml:space="preserve">Единица измерения </w:t>
            </w:r>
          </w:p>
        </w:tc>
        <w:tc>
          <w:tcPr>
            <w:tcW w:w="3046" w:type="dxa"/>
            <w:gridSpan w:val="2"/>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r>
              <w:rPr>
                <w:sz w:val="20"/>
                <w:szCs w:val="20"/>
              </w:rPr>
              <w:t>Требования к потребительским свойствам (в том числе качеству) и иным характеристикам, утвержде</w:t>
            </w:r>
            <w:r w:rsidR="00CE5206">
              <w:rPr>
                <w:sz w:val="20"/>
                <w:szCs w:val="20"/>
              </w:rPr>
              <w:t>нные Администрацией Северного</w:t>
            </w:r>
            <w:r>
              <w:rPr>
                <w:sz w:val="20"/>
                <w:szCs w:val="20"/>
              </w:rPr>
              <w:t xml:space="preserve"> сельского поселения</w:t>
            </w:r>
          </w:p>
        </w:tc>
        <w:tc>
          <w:tcPr>
            <w:tcW w:w="6705" w:type="dxa"/>
            <w:gridSpan w:val="8"/>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r>
              <w:rPr>
                <w:sz w:val="20"/>
                <w:szCs w:val="20"/>
              </w:rPr>
              <w:t>Требования к потребительским свойствам (в том числе качеству) и иным характеристикам, утвержде</w:t>
            </w:r>
            <w:r w:rsidR="00CE5206">
              <w:rPr>
                <w:sz w:val="20"/>
                <w:szCs w:val="20"/>
              </w:rPr>
              <w:t>нные Администрацией Северного</w:t>
            </w:r>
            <w:r>
              <w:rPr>
                <w:sz w:val="20"/>
                <w:szCs w:val="20"/>
              </w:rPr>
              <w:t xml:space="preserve"> сельского поселения </w:t>
            </w:r>
          </w:p>
        </w:tc>
      </w:tr>
      <w:tr w:rsidR="00CF1D9E" w:rsidTr="0005113B">
        <w:trPr>
          <w:gridAfter w:val="2"/>
          <w:wAfter w:w="2268" w:type="dxa"/>
          <w:trHeight w:val="1072"/>
        </w:trPr>
        <w:tc>
          <w:tcPr>
            <w:tcW w:w="993" w:type="dxa"/>
            <w:gridSpan w:val="2"/>
            <w:tcBorders>
              <w:top w:val="single" w:sz="2" w:space="0" w:color="auto"/>
              <w:left w:val="single" w:sz="2" w:space="0" w:color="auto"/>
              <w:bottom w:val="single" w:sz="2" w:space="0" w:color="auto"/>
              <w:right w:val="single" w:sz="2" w:space="0" w:color="auto"/>
            </w:tcBorders>
          </w:tcPr>
          <w:p w:rsidR="00CF1D9E" w:rsidRDefault="00CF1D9E">
            <w:pPr>
              <w:pStyle w:val="af4"/>
              <w:rPr>
                <w:sz w:val="20"/>
                <w:szCs w:val="20"/>
              </w:rPr>
            </w:pPr>
          </w:p>
        </w:tc>
        <w:tc>
          <w:tcPr>
            <w:tcW w:w="1099" w:type="dxa"/>
            <w:gridSpan w:val="2"/>
            <w:tcBorders>
              <w:top w:val="single" w:sz="2" w:space="0" w:color="auto"/>
              <w:left w:val="single" w:sz="2" w:space="0" w:color="auto"/>
              <w:bottom w:val="single" w:sz="2" w:space="0" w:color="auto"/>
              <w:right w:val="single" w:sz="2" w:space="0" w:color="auto"/>
            </w:tcBorders>
          </w:tcPr>
          <w:p w:rsidR="00CF1D9E" w:rsidRDefault="00CF1D9E">
            <w:pPr>
              <w:pStyle w:val="af4"/>
              <w:rPr>
                <w:sz w:val="20"/>
                <w:szCs w:val="20"/>
              </w:rPr>
            </w:pPr>
          </w:p>
        </w:tc>
        <w:tc>
          <w:tcPr>
            <w:tcW w:w="1431" w:type="dxa"/>
            <w:tcBorders>
              <w:top w:val="single" w:sz="2" w:space="0" w:color="auto"/>
              <w:left w:val="single" w:sz="2" w:space="0" w:color="auto"/>
              <w:bottom w:val="single" w:sz="2" w:space="0" w:color="auto"/>
              <w:right w:val="single" w:sz="2" w:space="0" w:color="auto"/>
            </w:tcBorders>
          </w:tcPr>
          <w:p w:rsidR="00CF1D9E"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r>
              <w:rPr>
                <w:sz w:val="20"/>
                <w:szCs w:val="20"/>
              </w:rPr>
              <w:t xml:space="preserve">код по ОКЕИ </w:t>
            </w:r>
          </w:p>
        </w:tc>
        <w:tc>
          <w:tcPr>
            <w:tcW w:w="1400" w:type="dxa"/>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r>
              <w:rPr>
                <w:sz w:val="20"/>
                <w:szCs w:val="20"/>
              </w:rPr>
              <w:t xml:space="preserve">наименование </w:t>
            </w:r>
          </w:p>
        </w:tc>
        <w:tc>
          <w:tcPr>
            <w:tcW w:w="1513" w:type="dxa"/>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r>
              <w:rPr>
                <w:sz w:val="20"/>
                <w:szCs w:val="20"/>
              </w:rPr>
              <w:t xml:space="preserve">характеристика </w:t>
            </w:r>
          </w:p>
        </w:tc>
        <w:tc>
          <w:tcPr>
            <w:tcW w:w="1533" w:type="dxa"/>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r>
              <w:rPr>
                <w:sz w:val="20"/>
                <w:szCs w:val="20"/>
              </w:rPr>
              <w:t xml:space="preserve">значение характеристики </w:t>
            </w:r>
          </w:p>
        </w:tc>
        <w:tc>
          <w:tcPr>
            <w:tcW w:w="955" w:type="dxa"/>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r>
              <w:rPr>
                <w:sz w:val="20"/>
                <w:szCs w:val="20"/>
              </w:rPr>
              <w:t xml:space="preserve">характеристика </w:t>
            </w:r>
          </w:p>
        </w:tc>
        <w:tc>
          <w:tcPr>
            <w:tcW w:w="3340" w:type="dxa"/>
            <w:gridSpan w:val="3"/>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r>
              <w:rPr>
                <w:sz w:val="20"/>
                <w:szCs w:val="20"/>
              </w:rPr>
              <w:t xml:space="preserve">значение характеристики </w:t>
            </w:r>
          </w:p>
        </w:tc>
        <w:tc>
          <w:tcPr>
            <w:tcW w:w="1276" w:type="dxa"/>
            <w:gridSpan w:val="3"/>
            <w:tcBorders>
              <w:top w:val="single" w:sz="2" w:space="0" w:color="auto"/>
              <w:left w:val="single" w:sz="2" w:space="0" w:color="auto"/>
              <w:bottom w:val="single" w:sz="2" w:space="0" w:color="auto"/>
              <w:right w:val="single" w:sz="2" w:space="0" w:color="auto"/>
            </w:tcBorders>
          </w:tcPr>
          <w:p w:rsidR="00CF1D9E" w:rsidRDefault="00CF1D9E">
            <w:pPr>
              <w:pStyle w:val="af4"/>
              <w:rPr>
                <w:sz w:val="20"/>
                <w:szCs w:val="20"/>
              </w:rPr>
            </w:pPr>
            <w:proofErr w:type="gramStart"/>
            <w:r>
              <w:rPr>
                <w:sz w:val="20"/>
                <w:szCs w:val="20"/>
              </w:rPr>
              <w:t>обоснование</w:t>
            </w:r>
            <w:proofErr w:type="gramEnd"/>
            <w:r>
              <w:rPr>
                <w:sz w:val="20"/>
                <w:szCs w:val="20"/>
              </w:rPr>
              <w:t xml:space="preserve"> отклонения значения характеристики от утвержде</w:t>
            </w:r>
            <w:r w:rsidR="00CE5206">
              <w:rPr>
                <w:sz w:val="20"/>
                <w:szCs w:val="20"/>
              </w:rPr>
              <w:t>нной Администрацией Северного</w:t>
            </w:r>
            <w:r>
              <w:rPr>
                <w:sz w:val="20"/>
                <w:szCs w:val="20"/>
              </w:rPr>
              <w:t xml:space="preserve"> сельского поселения</w:t>
            </w:r>
          </w:p>
        </w:tc>
        <w:tc>
          <w:tcPr>
            <w:tcW w:w="1134" w:type="dxa"/>
            <w:tcBorders>
              <w:top w:val="single" w:sz="2" w:space="0" w:color="auto"/>
              <w:left w:val="single" w:sz="2" w:space="0" w:color="auto"/>
              <w:bottom w:val="single" w:sz="2" w:space="0" w:color="auto"/>
              <w:right w:val="single" w:sz="2" w:space="0" w:color="auto"/>
            </w:tcBorders>
          </w:tcPr>
          <w:p w:rsidR="00CF1D9E" w:rsidRDefault="00CF1D9E">
            <w:pPr>
              <w:pStyle w:val="af4"/>
              <w:rPr>
                <w:sz w:val="20"/>
                <w:szCs w:val="20"/>
              </w:rPr>
            </w:pPr>
            <w:proofErr w:type="spellStart"/>
            <w:proofErr w:type="gramStart"/>
            <w:r>
              <w:rPr>
                <w:sz w:val="20"/>
                <w:szCs w:val="20"/>
              </w:rPr>
              <w:t>функцио</w:t>
            </w:r>
            <w:proofErr w:type="spellEnd"/>
            <w:proofErr w:type="gramEnd"/>
            <w:r>
              <w:rPr>
                <w:sz w:val="20"/>
                <w:szCs w:val="20"/>
              </w:rPr>
              <w:t xml:space="preserve">- </w:t>
            </w:r>
            <w:proofErr w:type="spellStart"/>
            <w:r>
              <w:rPr>
                <w:sz w:val="20"/>
                <w:szCs w:val="20"/>
              </w:rPr>
              <w:t>нальное</w:t>
            </w:r>
            <w:proofErr w:type="spellEnd"/>
            <w:r>
              <w:rPr>
                <w:sz w:val="20"/>
                <w:szCs w:val="20"/>
              </w:rPr>
              <w:t xml:space="preserve"> назначение* </w:t>
            </w:r>
          </w:p>
        </w:tc>
      </w:tr>
      <w:tr w:rsidR="00CF1D9E" w:rsidTr="0005113B">
        <w:trPr>
          <w:gridAfter w:val="2"/>
          <w:wAfter w:w="2268" w:type="dxa"/>
          <w:trHeight w:val="94"/>
        </w:trPr>
        <w:tc>
          <w:tcPr>
            <w:tcW w:w="15594" w:type="dxa"/>
            <w:gridSpan w:val="17"/>
            <w:tcBorders>
              <w:top w:val="single" w:sz="2" w:space="0" w:color="auto"/>
              <w:left w:val="single" w:sz="2" w:space="0" w:color="auto"/>
              <w:bottom w:val="single" w:sz="2" w:space="0" w:color="auto"/>
              <w:right w:val="single" w:sz="2" w:space="0" w:color="auto"/>
            </w:tcBorders>
          </w:tcPr>
          <w:p w:rsidR="00CF1D9E" w:rsidRPr="00CE05E6" w:rsidRDefault="00CF1D9E">
            <w:pPr>
              <w:widowControl w:val="0"/>
              <w:tabs>
                <w:tab w:val="left" w:pos="1405"/>
              </w:tabs>
              <w:autoSpaceDE w:val="0"/>
              <w:autoSpaceDN w:val="0"/>
              <w:adjustRightInd w:val="0"/>
              <w:ind w:firstLine="34"/>
              <w:jc w:val="both"/>
              <w:rPr>
                <w:rFonts w:ascii="Times New Roman" w:hAnsi="Times New Roman"/>
              </w:rPr>
            </w:pPr>
            <w:r w:rsidRPr="00CE05E6">
              <w:rPr>
                <w:rFonts w:ascii="Times New Roman" w:hAnsi="Times New Roman"/>
              </w:rPr>
              <w:t xml:space="preserve">Отдельные виды товаров, работ, услуг, включенные в перечень отдельных видов товаров, работ, услуг, предусмотренный приложением 2 </w:t>
            </w:r>
            <w:proofErr w:type="gramStart"/>
            <w:r w:rsidRPr="00CE05E6">
              <w:rPr>
                <w:rFonts w:ascii="Times New Roman" w:hAnsi="Times New Roman"/>
              </w:rPr>
              <w:t>к  Правилам</w:t>
            </w:r>
            <w:proofErr w:type="gramEnd"/>
            <w:r w:rsidRPr="00CE05E6">
              <w:rPr>
                <w:rFonts w:ascii="Times New Roman" w:hAnsi="Times New Roman"/>
              </w:rPr>
              <w:t xml:space="preserve"> </w:t>
            </w:r>
            <w:r w:rsidRPr="00CE05E6">
              <w:rPr>
                <w:rFonts w:ascii="Times New Roman" w:hAnsi="Times New Roman"/>
                <w:bCs/>
              </w:rPr>
              <w:t xml:space="preserve">определения требований к закупаемым </w:t>
            </w:r>
            <w:r w:rsidR="00363781">
              <w:rPr>
                <w:rFonts w:ascii="Times New Roman" w:hAnsi="Times New Roman"/>
              </w:rPr>
              <w:t>Администрацией Северного</w:t>
            </w:r>
            <w:r w:rsidRPr="00CE05E6">
              <w:rPr>
                <w:rFonts w:ascii="Times New Roman" w:hAnsi="Times New Roman"/>
              </w:rPr>
              <w:t xml:space="preserve"> сельского поселения</w:t>
            </w:r>
            <w:r w:rsidRPr="00CE05E6">
              <w:rPr>
                <w:rFonts w:ascii="Times New Roman" w:hAnsi="Times New Roman"/>
                <w:bCs/>
              </w:rPr>
              <w:t>, в том числе подведомственными ей  муниципальными  бюджетными учреждениями,  отдельным видам товаров, работ, услуг (в том числе предельных цен товаров, работ, услуг)</w:t>
            </w:r>
            <w:r w:rsidRPr="00CE05E6">
              <w:rPr>
                <w:rFonts w:ascii="Times New Roman" w:hAnsi="Times New Roman"/>
              </w:rPr>
              <w:t>, утвержденным постанов</w:t>
            </w:r>
            <w:r w:rsidR="00363781">
              <w:rPr>
                <w:rFonts w:ascii="Times New Roman" w:hAnsi="Times New Roman"/>
              </w:rPr>
              <w:t>лением Администрации Северног</w:t>
            </w:r>
            <w:r w:rsidRPr="00CE05E6">
              <w:rPr>
                <w:rFonts w:ascii="Times New Roman" w:hAnsi="Times New Roman"/>
              </w:rPr>
              <w:t>о сельского пос</w:t>
            </w:r>
            <w:r w:rsidR="00363781">
              <w:rPr>
                <w:rFonts w:ascii="Times New Roman" w:hAnsi="Times New Roman"/>
              </w:rPr>
              <w:t>еления от 02.06.2016 № 55</w:t>
            </w:r>
          </w:p>
        </w:tc>
      </w:tr>
      <w:tr w:rsidR="00CF1D9E" w:rsidRPr="00CE05E6" w:rsidTr="0005113B">
        <w:trPr>
          <w:gridAfter w:val="2"/>
          <w:wAfter w:w="2268" w:type="dxa"/>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1</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widowControl w:val="0"/>
              <w:tabs>
                <w:tab w:val="left" w:pos="1405"/>
              </w:tabs>
              <w:autoSpaceDE w:val="0"/>
              <w:autoSpaceDN w:val="0"/>
              <w:adjustRightInd w:val="0"/>
              <w:ind w:firstLine="34"/>
              <w:jc w:val="both"/>
              <w:rPr>
                <w:rFonts w:ascii="Times New Roman" w:hAnsi="Times New Roman"/>
              </w:rPr>
            </w:pPr>
            <w:r w:rsidRPr="00CE05E6">
              <w:rPr>
                <w:rFonts w:ascii="Times New Roman" w:hAnsi="Times New Roman"/>
              </w:rPr>
              <w:t>26.20.11</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widowControl w:val="0"/>
              <w:tabs>
                <w:tab w:val="left" w:pos="1405"/>
              </w:tabs>
              <w:autoSpaceDE w:val="0"/>
              <w:autoSpaceDN w:val="0"/>
              <w:adjustRightInd w:val="0"/>
              <w:ind w:firstLine="34"/>
              <w:jc w:val="both"/>
              <w:rPr>
                <w:rFonts w:ascii="Times New Roman" w:hAnsi="Times New Roman"/>
              </w:rPr>
            </w:pPr>
            <w:r w:rsidRPr="00CE05E6">
              <w:rPr>
                <w:rFonts w:ascii="Times New Roman" w:hAnsi="Times New Roman"/>
              </w:rPr>
              <w:t xml:space="preserve">Компьютеры портативные массой не более </w:t>
            </w:r>
            <w:smartTag w:uri="urn:schemas-microsoft-com:office:smarttags" w:element="metricconverter">
              <w:smartTagPr>
                <w:attr w:name="ProductID" w:val="10 кг"/>
              </w:smartTagPr>
              <w:r w:rsidRPr="00CE05E6">
                <w:rPr>
                  <w:rFonts w:ascii="Times New Roman" w:hAnsi="Times New Roman"/>
                </w:rPr>
                <w:t>10 кг</w:t>
              </w:r>
            </w:smartTag>
            <w:r w:rsidRPr="00CE05E6">
              <w:rPr>
                <w:rFonts w:ascii="Times New Roman" w:hAnsi="Times New Roman"/>
              </w:rPr>
              <w:t xml:space="preserve">, такие как ноутбуки, планшетные компьютеры, карманные компьютеры, в том </w:t>
            </w:r>
            <w:r w:rsidRPr="00CE05E6">
              <w:rPr>
                <w:rFonts w:ascii="Times New Roman" w:hAnsi="Times New Roman"/>
              </w:rPr>
              <w:lastRenderedPageBreak/>
              <w:t>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 планшетные компьютеры</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widowControl w:val="0"/>
              <w:tabs>
                <w:tab w:val="left" w:pos="1405"/>
              </w:tabs>
              <w:autoSpaceDE w:val="0"/>
              <w:autoSpaceDN w:val="0"/>
              <w:adjustRightInd w:val="0"/>
              <w:ind w:firstLine="34"/>
              <w:jc w:val="both"/>
              <w:rPr>
                <w:rFonts w:ascii="Times New Roman" w:hAnsi="Times New Roman"/>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widowControl w:val="0"/>
              <w:tabs>
                <w:tab w:val="left" w:pos="1405"/>
              </w:tabs>
              <w:autoSpaceDE w:val="0"/>
              <w:autoSpaceDN w:val="0"/>
              <w:adjustRightInd w:val="0"/>
              <w:ind w:firstLine="34"/>
              <w:jc w:val="both"/>
              <w:rPr>
                <w:rFonts w:ascii="Times New Roman" w:hAnsi="Times New Roman"/>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ConsPlusNormal"/>
              <w:ind w:firstLine="0"/>
              <w:rPr>
                <w:rFonts w:ascii="Times New Roman" w:hAnsi="Times New Roman" w:cs="Times New Roman"/>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widowControl w:val="0"/>
              <w:tabs>
                <w:tab w:val="left" w:pos="1405"/>
              </w:tabs>
              <w:autoSpaceDE w:val="0"/>
              <w:autoSpaceDN w:val="0"/>
              <w:adjustRightInd w:val="0"/>
              <w:ind w:firstLine="34"/>
              <w:jc w:val="both"/>
              <w:rPr>
                <w:rFonts w:ascii="Times New Roman" w:hAnsi="Times New Roman"/>
              </w:rPr>
            </w:pP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ConsPlusNormal"/>
              <w:ind w:firstLine="0"/>
              <w:rPr>
                <w:rFonts w:ascii="Times New Roman" w:hAnsi="Times New Roman" w:cs="Times New Roman"/>
              </w:rPr>
            </w:pP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widowControl w:val="0"/>
              <w:tabs>
                <w:tab w:val="left" w:pos="1405"/>
              </w:tabs>
              <w:autoSpaceDE w:val="0"/>
              <w:autoSpaceDN w:val="0"/>
              <w:adjustRightInd w:val="0"/>
              <w:ind w:firstLine="34"/>
              <w:jc w:val="both"/>
              <w:rPr>
                <w:rFonts w:ascii="Times New Roman" w:hAnsi="Times New Roman"/>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widowControl w:val="0"/>
              <w:tabs>
                <w:tab w:val="left" w:pos="1405"/>
              </w:tabs>
              <w:autoSpaceDE w:val="0"/>
              <w:autoSpaceDN w:val="0"/>
              <w:adjustRightInd w:val="0"/>
              <w:ind w:firstLine="34"/>
              <w:jc w:val="both"/>
              <w:rPr>
                <w:rFonts w:ascii="Times New Roman" w:hAnsi="Times New Roman"/>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highlight w:val="yellow"/>
              </w:rPr>
            </w:pPr>
          </w:p>
        </w:tc>
      </w:tr>
      <w:tr w:rsidR="00CF1D9E" w:rsidRPr="00CE05E6" w:rsidTr="0005113B">
        <w:trPr>
          <w:gridAfter w:val="2"/>
          <w:wAfter w:w="2268" w:type="dxa"/>
          <w:trHeight w:val="94"/>
        </w:trPr>
        <w:tc>
          <w:tcPr>
            <w:tcW w:w="15594" w:type="dxa"/>
            <w:gridSpan w:val="17"/>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lastRenderedPageBreak/>
              <w:t>Для высшей группы должностей муниципальной службы, руководителей бюджетных учреждений</w:t>
            </w:r>
          </w:p>
        </w:tc>
      </w:tr>
      <w:tr w:rsidR="00CF1D9E" w:rsidRPr="00CE05E6" w:rsidTr="00CE5206">
        <w:trPr>
          <w:gridAfter w:val="2"/>
          <w:wAfter w:w="2268" w:type="dxa"/>
          <w:trHeight w:val="5724"/>
        </w:trPr>
        <w:tc>
          <w:tcPr>
            <w:tcW w:w="568" w:type="dxa"/>
            <w:tcBorders>
              <w:top w:val="single" w:sz="2" w:space="0" w:color="auto"/>
              <w:left w:val="single" w:sz="2" w:space="0" w:color="auto"/>
              <w:bottom w:val="single" w:sz="4" w:space="0" w:color="auto"/>
              <w:right w:val="single" w:sz="2" w:space="0" w:color="auto"/>
            </w:tcBorders>
          </w:tcPr>
          <w:p w:rsidR="00CF1D9E" w:rsidRPr="00CE05E6" w:rsidRDefault="00CF1D9E">
            <w:pPr>
              <w:pStyle w:val="af4"/>
              <w:rPr>
                <w:sz w:val="20"/>
                <w:szCs w:val="20"/>
                <w:highlight w:val="yellow"/>
              </w:rPr>
            </w:pPr>
            <w:r w:rsidRPr="00CE05E6">
              <w:rPr>
                <w:sz w:val="20"/>
                <w:szCs w:val="20"/>
              </w:rPr>
              <w:t>1.1</w:t>
            </w:r>
          </w:p>
        </w:tc>
        <w:tc>
          <w:tcPr>
            <w:tcW w:w="709" w:type="dxa"/>
            <w:gridSpan w:val="2"/>
            <w:tcBorders>
              <w:top w:val="single" w:sz="2" w:space="0" w:color="auto"/>
              <w:left w:val="single" w:sz="2" w:space="0" w:color="auto"/>
              <w:bottom w:val="single" w:sz="4" w:space="0" w:color="auto"/>
              <w:right w:val="single" w:sz="2" w:space="0" w:color="auto"/>
            </w:tcBorders>
          </w:tcPr>
          <w:p w:rsidR="00CF1D9E" w:rsidRPr="00CE05E6" w:rsidRDefault="00CF1D9E">
            <w:pPr>
              <w:widowControl w:val="0"/>
              <w:tabs>
                <w:tab w:val="left" w:pos="1405"/>
              </w:tabs>
              <w:autoSpaceDE w:val="0"/>
              <w:autoSpaceDN w:val="0"/>
              <w:adjustRightInd w:val="0"/>
              <w:ind w:firstLine="34"/>
              <w:jc w:val="both"/>
              <w:rPr>
                <w:rFonts w:ascii="Times New Roman" w:hAnsi="Times New Roman"/>
              </w:rPr>
            </w:pPr>
            <w:r w:rsidRPr="00CE05E6">
              <w:rPr>
                <w:rFonts w:ascii="Times New Roman" w:hAnsi="Times New Roman"/>
              </w:rPr>
              <w:t>26.20.11</w:t>
            </w:r>
          </w:p>
        </w:tc>
        <w:tc>
          <w:tcPr>
            <w:tcW w:w="2246" w:type="dxa"/>
            <w:gridSpan w:val="2"/>
            <w:tcBorders>
              <w:top w:val="single" w:sz="2" w:space="0" w:color="auto"/>
              <w:left w:val="single" w:sz="2" w:space="0" w:color="auto"/>
              <w:bottom w:val="single" w:sz="4" w:space="0" w:color="auto"/>
              <w:right w:val="single" w:sz="2" w:space="0" w:color="auto"/>
            </w:tcBorders>
          </w:tcPr>
          <w:p w:rsidR="00CF1D9E" w:rsidRPr="00CE05E6" w:rsidRDefault="00CF1D9E">
            <w:pPr>
              <w:widowControl w:val="0"/>
              <w:tabs>
                <w:tab w:val="left" w:pos="1405"/>
              </w:tabs>
              <w:autoSpaceDE w:val="0"/>
              <w:autoSpaceDN w:val="0"/>
              <w:adjustRightInd w:val="0"/>
              <w:ind w:firstLine="34"/>
              <w:jc w:val="both"/>
              <w:rPr>
                <w:rFonts w:ascii="Times New Roman" w:hAnsi="Times New Roman"/>
              </w:rPr>
            </w:pPr>
            <w:r w:rsidRPr="00CE05E6">
              <w:rPr>
                <w:rFonts w:ascii="Times New Roman" w:hAnsi="Times New Roman"/>
              </w:rPr>
              <w:t xml:space="preserve">Компьютеры портативные массой не более </w:t>
            </w:r>
            <w:smartTag w:uri="urn:schemas-microsoft-com:office:smarttags" w:element="metricconverter">
              <w:smartTagPr>
                <w:attr w:name="ProductID" w:val="10 кг"/>
              </w:smartTagPr>
              <w:r w:rsidRPr="00CE05E6">
                <w:rPr>
                  <w:rFonts w:ascii="Times New Roman" w:hAnsi="Times New Roman"/>
                </w:rPr>
                <w:t>10 кг</w:t>
              </w:r>
            </w:smartTag>
            <w:r w:rsidRPr="00CE05E6">
              <w:rPr>
                <w:rFonts w:ascii="Times New Roman" w:hAnsi="Times New Roman"/>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w:t>
            </w:r>
          </w:p>
        </w:tc>
        <w:tc>
          <w:tcPr>
            <w:tcW w:w="920" w:type="dxa"/>
            <w:tcBorders>
              <w:top w:val="single" w:sz="2" w:space="0" w:color="auto"/>
              <w:left w:val="single" w:sz="2" w:space="0" w:color="auto"/>
              <w:bottom w:val="single" w:sz="4" w:space="0" w:color="auto"/>
              <w:right w:val="single" w:sz="2" w:space="0" w:color="auto"/>
            </w:tcBorders>
          </w:tcPr>
          <w:p w:rsidR="00CF1D9E" w:rsidRPr="00CE05E6" w:rsidRDefault="00CF1D9E">
            <w:pPr>
              <w:widowControl w:val="0"/>
              <w:tabs>
                <w:tab w:val="left" w:pos="1405"/>
              </w:tabs>
              <w:autoSpaceDE w:val="0"/>
              <w:autoSpaceDN w:val="0"/>
              <w:adjustRightInd w:val="0"/>
              <w:ind w:firstLine="34"/>
              <w:jc w:val="both"/>
              <w:rPr>
                <w:rFonts w:ascii="Times New Roman" w:hAnsi="Times New Roman"/>
              </w:rPr>
            </w:pPr>
            <w:r w:rsidRPr="00CE05E6">
              <w:rPr>
                <w:rFonts w:ascii="Times New Roman" w:hAnsi="Times New Roman"/>
              </w:rPr>
              <w:t>039</w:t>
            </w:r>
          </w:p>
        </w:tc>
        <w:tc>
          <w:tcPr>
            <w:tcW w:w="1400" w:type="dxa"/>
            <w:tcBorders>
              <w:top w:val="single" w:sz="2" w:space="0" w:color="auto"/>
              <w:left w:val="single" w:sz="2" w:space="0" w:color="auto"/>
              <w:bottom w:val="single" w:sz="4" w:space="0" w:color="auto"/>
              <w:right w:val="single" w:sz="2" w:space="0" w:color="auto"/>
            </w:tcBorders>
          </w:tcPr>
          <w:p w:rsidR="00CF1D9E" w:rsidRPr="00CE05E6" w:rsidRDefault="00CF1D9E">
            <w:pPr>
              <w:widowControl w:val="0"/>
              <w:tabs>
                <w:tab w:val="left" w:pos="1405"/>
              </w:tabs>
              <w:autoSpaceDE w:val="0"/>
              <w:autoSpaceDN w:val="0"/>
              <w:adjustRightInd w:val="0"/>
              <w:ind w:firstLine="34"/>
              <w:jc w:val="both"/>
              <w:rPr>
                <w:rFonts w:ascii="Times New Roman" w:hAnsi="Times New Roman"/>
              </w:rPr>
            </w:pPr>
            <w:r w:rsidRPr="00CE05E6">
              <w:rPr>
                <w:rFonts w:ascii="Times New Roman" w:hAnsi="Times New Roman"/>
              </w:rPr>
              <w:t>дюйм</w:t>
            </w:r>
          </w:p>
        </w:tc>
        <w:tc>
          <w:tcPr>
            <w:tcW w:w="1513" w:type="dxa"/>
            <w:tcBorders>
              <w:top w:val="single" w:sz="2" w:space="0" w:color="auto"/>
              <w:left w:val="single" w:sz="2" w:space="0" w:color="auto"/>
              <w:bottom w:val="single" w:sz="4" w:space="0" w:color="auto"/>
              <w:right w:val="single" w:sz="2" w:space="0" w:color="auto"/>
            </w:tcBorders>
          </w:tcPr>
          <w:p w:rsidR="00CF1D9E" w:rsidRPr="00CE05E6" w:rsidRDefault="00CF1D9E">
            <w:pPr>
              <w:pStyle w:val="ConsPlusNormal"/>
              <w:ind w:firstLine="0"/>
              <w:rPr>
                <w:rFonts w:ascii="Times New Roman" w:hAnsi="Times New Roman" w:cs="Times New Roman"/>
              </w:rPr>
            </w:pPr>
            <w:r w:rsidRPr="00CE05E6">
              <w:rPr>
                <w:rFonts w:ascii="Times New Roman" w:hAnsi="Times New Roman" w:cs="Times New Roman"/>
              </w:rPr>
              <w:t>Размер и тип экрана</w:t>
            </w:r>
          </w:p>
        </w:tc>
        <w:tc>
          <w:tcPr>
            <w:tcW w:w="1533" w:type="dxa"/>
            <w:tcBorders>
              <w:top w:val="single" w:sz="2" w:space="0" w:color="auto"/>
              <w:left w:val="single" w:sz="2" w:space="0" w:color="auto"/>
              <w:bottom w:val="single" w:sz="4" w:space="0" w:color="auto"/>
              <w:right w:val="single" w:sz="2" w:space="0" w:color="auto"/>
            </w:tcBorders>
          </w:tcPr>
          <w:p w:rsidR="00CF1D9E" w:rsidRPr="00CE05E6" w:rsidRDefault="00CF1D9E">
            <w:pPr>
              <w:rPr>
                <w:rFonts w:ascii="Times New Roman" w:hAnsi="Times New Roman"/>
              </w:rPr>
            </w:pPr>
          </w:p>
          <w:p w:rsidR="00CF1D9E" w:rsidRPr="00CE05E6" w:rsidRDefault="00CF1D9E">
            <w:pPr>
              <w:rPr>
                <w:rFonts w:ascii="Times New Roman" w:hAnsi="Times New Roman"/>
              </w:rPr>
            </w:pPr>
          </w:p>
          <w:p w:rsidR="00CF1D9E" w:rsidRPr="00CE05E6" w:rsidRDefault="00CF1D9E">
            <w:pPr>
              <w:rPr>
                <w:rFonts w:ascii="Times New Roman" w:hAnsi="Times New Roman"/>
              </w:rPr>
            </w:pPr>
          </w:p>
          <w:p w:rsidR="00CF1D9E" w:rsidRPr="00CE05E6" w:rsidRDefault="00CF1D9E">
            <w:pPr>
              <w:rPr>
                <w:rFonts w:ascii="Times New Roman" w:hAnsi="Times New Roman"/>
              </w:rPr>
            </w:pPr>
          </w:p>
          <w:p w:rsidR="00CF1D9E" w:rsidRPr="00CE05E6" w:rsidRDefault="00CF1D9E">
            <w:pPr>
              <w:rPr>
                <w:rFonts w:ascii="Times New Roman" w:hAnsi="Times New Roman"/>
              </w:rPr>
            </w:pPr>
          </w:p>
          <w:p w:rsidR="00CF1D9E" w:rsidRPr="00CE05E6" w:rsidRDefault="00CF1D9E">
            <w:pPr>
              <w:rPr>
                <w:rFonts w:ascii="Times New Roman" w:hAnsi="Times New Roman"/>
              </w:rPr>
            </w:pPr>
          </w:p>
          <w:p w:rsidR="00CF1D9E" w:rsidRPr="00CE05E6" w:rsidRDefault="00CF1D9E">
            <w:pPr>
              <w:rPr>
                <w:rFonts w:ascii="Times New Roman" w:hAnsi="Times New Roman"/>
              </w:rPr>
            </w:pPr>
          </w:p>
          <w:p w:rsidR="00CF1D9E" w:rsidRPr="00CE05E6" w:rsidRDefault="00CF1D9E">
            <w:pPr>
              <w:rPr>
                <w:rFonts w:ascii="Times New Roman" w:hAnsi="Times New Roman"/>
              </w:rPr>
            </w:pPr>
          </w:p>
          <w:p w:rsidR="00CF1D9E" w:rsidRPr="00CE05E6" w:rsidRDefault="00CF1D9E">
            <w:pPr>
              <w:rPr>
                <w:rFonts w:ascii="Times New Roman" w:hAnsi="Times New Roman"/>
              </w:rPr>
            </w:pPr>
          </w:p>
          <w:p w:rsidR="00CF1D9E" w:rsidRPr="00CE05E6" w:rsidRDefault="00CF1D9E">
            <w:pPr>
              <w:rPr>
                <w:rFonts w:ascii="Times New Roman" w:hAnsi="Times New Roman"/>
              </w:rPr>
            </w:pPr>
          </w:p>
          <w:p w:rsidR="00CF1D9E" w:rsidRPr="00CE05E6" w:rsidRDefault="00CF1D9E">
            <w:pPr>
              <w:rPr>
                <w:rFonts w:ascii="Times New Roman" w:hAnsi="Times New Roman"/>
              </w:rPr>
            </w:pPr>
          </w:p>
          <w:p w:rsidR="00CF1D9E" w:rsidRPr="00CE05E6" w:rsidRDefault="00CF1D9E">
            <w:pPr>
              <w:widowControl w:val="0"/>
              <w:tabs>
                <w:tab w:val="left" w:pos="1405"/>
              </w:tabs>
              <w:autoSpaceDE w:val="0"/>
              <w:autoSpaceDN w:val="0"/>
              <w:adjustRightInd w:val="0"/>
              <w:ind w:firstLine="34"/>
              <w:jc w:val="both"/>
              <w:rPr>
                <w:rFonts w:ascii="Times New Roman" w:hAnsi="Times New Roman"/>
              </w:rPr>
            </w:pPr>
          </w:p>
        </w:tc>
        <w:tc>
          <w:tcPr>
            <w:tcW w:w="955" w:type="dxa"/>
            <w:tcBorders>
              <w:top w:val="single" w:sz="2" w:space="0" w:color="auto"/>
              <w:left w:val="single" w:sz="2" w:space="0" w:color="auto"/>
              <w:bottom w:val="single" w:sz="4" w:space="0" w:color="auto"/>
              <w:right w:val="single" w:sz="2" w:space="0" w:color="auto"/>
            </w:tcBorders>
          </w:tcPr>
          <w:p w:rsidR="00CF1D9E" w:rsidRPr="00CE05E6" w:rsidRDefault="00CF1D9E">
            <w:pPr>
              <w:pStyle w:val="ConsPlusNormal"/>
              <w:ind w:firstLine="0"/>
              <w:rPr>
                <w:rFonts w:ascii="Times New Roman" w:hAnsi="Times New Roman" w:cs="Times New Roman"/>
              </w:rPr>
            </w:pPr>
            <w:r w:rsidRPr="00CE05E6">
              <w:rPr>
                <w:rFonts w:ascii="Times New Roman" w:hAnsi="Times New Roman" w:cs="Times New Roman"/>
              </w:rPr>
              <w:t>Размер и тип экрана</w:t>
            </w:r>
          </w:p>
        </w:tc>
        <w:tc>
          <w:tcPr>
            <w:tcW w:w="3056" w:type="dxa"/>
            <w:gridSpan w:val="2"/>
            <w:tcBorders>
              <w:top w:val="single" w:sz="2" w:space="0" w:color="auto"/>
              <w:left w:val="single" w:sz="2" w:space="0" w:color="auto"/>
              <w:bottom w:val="single" w:sz="4" w:space="0" w:color="auto"/>
              <w:right w:val="single" w:sz="2" w:space="0" w:color="auto"/>
            </w:tcBorders>
          </w:tcPr>
          <w:p w:rsidR="00CF1D9E" w:rsidRPr="00CE05E6" w:rsidRDefault="00CF1D9E">
            <w:pPr>
              <w:rPr>
                <w:rFonts w:ascii="Times New Roman" w:hAnsi="Times New Roman"/>
              </w:rPr>
            </w:pPr>
          </w:p>
          <w:p w:rsidR="00CF1D9E" w:rsidRPr="00CE05E6" w:rsidRDefault="00CF1D9E">
            <w:pPr>
              <w:rPr>
                <w:rFonts w:ascii="Times New Roman" w:hAnsi="Times New Roman"/>
              </w:rPr>
            </w:pPr>
            <w:r w:rsidRPr="00CE05E6">
              <w:rPr>
                <w:rFonts w:ascii="Times New Roman" w:hAnsi="Times New Roman"/>
              </w:rPr>
              <w:t>ЖК, не более 17</w:t>
            </w:r>
          </w:p>
          <w:p w:rsidR="00CF1D9E" w:rsidRPr="00CE05E6" w:rsidRDefault="00CF1D9E">
            <w:pPr>
              <w:rPr>
                <w:rFonts w:ascii="Times New Roman" w:hAnsi="Times New Roman"/>
              </w:rPr>
            </w:pPr>
          </w:p>
          <w:p w:rsidR="00CF1D9E" w:rsidRPr="00CE05E6" w:rsidRDefault="00CF1D9E">
            <w:pPr>
              <w:rPr>
                <w:rFonts w:ascii="Times New Roman" w:hAnsi="Times New Roman"/>
              </w:rPr>
            </w:pPr>
          </w:p>
          <w:p w:rsidR="00CF1D9E" w:rsidRPr="00CE05E6" w:rsidRDefault="00CF1D9E">
            <w:pPr>
              <w:rPr>
                <w:rFonts w:ascii="Times New Roman" w:hAnsi="Times New Roman"/>
              </w:rPr>
            </w:pPr>
          </w:p>
          <w:p w:rsidR="00CF1D9E" w:rsidRPr="00CE05E6" w:rsidRDefault="00CF1D9E">
            <w:pPr>
              <w:rPr>
                <w:rFonts w:ascii="Times New Roman" w:hAnsi="Times New Roman"/>
              </w:rPr>
            </w:pPr>
          </w:p>
          <w:p w:rsidR="00CF1D9E" w:rsidRPr="00CE05E6" w:rsidRDefault="00CF1D9E">
            <w:pPr>
              <w:rPr>
                <w:rFonts w:ascii="Times New Roman" w:hAnsi="Times New Roman"/>
              </w:rPr>
            </w:pPr>
          </w:p>
          <w:p w:rsidR="00CF1D9E" w:rsidRPr="00CE05E6" w:rsidRDefault="00CF1D9E">
            <w:pPr>
              <w:rPr>
                <w:rFonts w:ascii="Times New Roman" w:hAnsi="Times New Roman"/>
              </w:rPr>
            </w:pPr>
          </w:p>
          <w:p w:rsidR="00CF1D9E" w:rsidRPr="00CE05E6" w:rsidRDefault="00CF1D9E">
            <w:pPr>
              <w:rPr>
                <w:rFonts w:ascii="Times New Roman" w:hAnsi="Times New Roman"/>
              </w:rPr>
            </w:pPr>
          </w:p>
          <w:p w:rsidR="00CF1D9E" w:rsidRPr="00CE05E6" w:rsidRDefault="00CF1D9E">
            <w:pPr>
              <w:rPr>
                <w:rFonts w:ascii="Times New Roman" w:hAnsi="Times New Roman"/>
              </w:rPr>
            </w:pPr>
          </w:p>
          <w:p w:rsidR="00CF1D9E" w:rsidRPr="00CE05E6" w:rsidRDefault="00CF1D9E">
            <w:pPr>
              <w:widowControl w:val="0"/>
              <w:tabs>
                <w:tab w:val="left" w:pos="1405"/>
              </w:tabs>
              <w:autoSpaceDE w:val="0"/>
              <w:autoSpaceDN w:val="0"/>
              <w:adjustRightInd w:val="0"/>
              <w:ind w:firstLine="34"/>
              <w:jc w:val="both"/>
              <w:rPr>
                <w:rFonts w:ascii="Times New Roman" w:hAnsi="Times New Roman"/>
              </w:rPr>
            </w:pPr>
          </w:p>
        </w:tc>
        <w:tc>
          <w:tcPr>
            <w:tcW w:w="1418" w:type="dxa"/>
            <w:gridSpan w:val="3"/>
            <w:tcBorders>
              <w:top w:val="single" w:sz="2" w:space="0" w:color="auto"/>
              <w:left w:val="single" w:sz="2" w:space="0" w:color="auto"/>
              <w:bottom w:val="single" w:sz="4" w:space="0" w:color="auto"/>
              <w:right w:val="single" w:sz="2" w:space="0" w:color="auto"/>
            </w:tcBorders>
          </w:tcPr>
          <w:p w:rsidR="00CF1D9E" w:rsidRPr="00CE05E6" w:rsidRDefault="00CF1D9E">
            <w:pPr>
              <w:rPr>
                <w:rFonts w:ascii="Times New Roman" w:hAnsi="Times New Roman"/>
              </w:rPr>
            </w:pPr>
          </w:p>
          <w:p w:rsidR="00CF1D9E" w:rsidRPr="00CE05E6" w:rsidRDefault="00CF1D9E">
            <w:pPr>
              <w:pStyle w:val="af4"/>
              <w:rPr>
                <w:sz w:val="20"/>
                <w:szCs w:val="20"/>
              </w:rPr>
            </w:pPr>
          </w:p>
        </w:tc>
        <w:tc>
          <w:tcPr>
            <w:tcW w:w="1276" w:type="dxa"/>
            <w:gridSpan w:val="2"/>
            <w:tcBorders>
              <w:top w:val="single" w:sz="2" w:space="0" w:color="auto"/>
              <w:left w:val="single" w:sz="2" w:space="0" w:color="auto"/>
              <w:bottom w:val="single" w:sz="4" w:space="0" w:color="auto"/>
              <w:right w:val="single" w:sz="2" w:space="0" w:color="auto"/>
            </w:tcBorders>
          </w:tcPr>
          <w:p w:rsidR="00CF1D9E" w:rsidRPr="00CE05E6" w:rsidRDefault="00CF1D9E">
            <w:pPr>
              <w:pStyle w:val="af4"/>
              <w:rPr>
                <w:sz w:val="20"/>
                <w:szCs w:val="20"/>
                <w:highlight w:val="yellow"/>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widowControl w:val="0"/>
              <w:tabs>
                <w:tab w:val="left" w:pos="1405"/>
              </w:tabs>
              <w:autoSpaceDE w:val="0"/>
              <w:autoSpaceDN w:val="0"/>
              <w:adjustRightInd w:val="0"/>
              <w:ind w:firstLine="34"/>
              <w:jc w:val="both"/>
              <w:rPr>
                <w:rFonts w:ascii="Times New Roman" w:hAnsi="Times New Roman"/>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widowControl w:val="0"/>
              <w:tabs>
                <w:tab w:val="left" w:pos="1405"/>
              </w:tabs>
              <w:autoSpaceDE w:val="0"/>
              <w:autoSpaceDN w:val="0"/>
              <w:adjustRightInd w:val="0"/>
              <w:ind w:firstLine="34"/>
              <w:jc w:val="both"/>
              <w:rPr>
                <w:rFonts w:ascii="Times New Roman" w:hAnsi="Times New Roman"/>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166</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roofErr w:type="gramStart"/>
            <w:r w:rsidRPr="00CE05E6">
              <w:rPr>
                <w:sz w:val="20"/>
                <w:szCs w:val="20"/>
              </w:rPr>
              <w:t>кг</w:t>
            </w:r>
            <w:proofErr w:type="gramEnd"/>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Вес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Вес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Не более 5 </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highlight w:val="yellow"/>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highlight w:val="yellow"/>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highlight w:val="yellow"/>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Тип процессора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Тип процессора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4-х ядерный </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highlight w:val="yellow"/>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highlight w:val="yellow"/>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highlight w:val="yellow"/>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2931</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ГГц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Частота процессора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Частота процессора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Не менее 2,5/не более 4 </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2553</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Гбайт</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Размер оперативной памяти</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Размер оперативной памяти</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менее 4</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2553</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Гбайт</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Объем накопителя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Объем накопителя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Не менее 256 </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Тип жесткого диска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Тип жесткого диска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lang w:val="en-US"/>
              </w:rPr>
              <w:t>HDD</w:t>
            </w:r>
            <w:r w:rsidRPr="00CE05E6">
              <w:rPr>
                <w:sz w:val="20"/>
                <w:szCs w:val="20"/>
              </w:rPr>
              <w:t xml:space="preserve"> и/или </w:t>
            </w:r>
            <w:r w:rsidRPr="00CE05E6">
              <w:rPr>
                <w:sz w:val="20"/>
                <w:szCs w:val="20"/>
                <w:lang w:val="en-US"/>
              </w:rPr>
              <w:t>SSD</w:t>
            </w:r>
            <w:r w:rsidRPr="00CE05E6">
              <w:rPr>
                <w:sz w:val="20"/>
                <w:szCs w:val="20"/>
              </w:rPr>
              <w:t xml:space="preserve"> </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Оптический привод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Оптический привод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lang w:val="en-US"/>
              </w:rPr>
              <w:t>DVD-RW</w:t>
            </w:r>
            <w:r w:rsidRPr="00CE05E6">
              <w:rPr>
                <w:sz w:val="20"/>
                <w:szCs w:val="20"/>
              </w:rPr>
              <w:t xml:space="preserve"> </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 xml:space="preserve">Наличие модулей </w:t>
            </w:r>
            <w:proofErr w:type="spellStart"/>
            <w:r w:rsidRPr="00CE05E6">
              <w:rPr>
                <w:sz w:val="20"/>
                <w:szCs w:val="20"/>
              </w:rPr>
              <w:t>Wi-Fi</w:t>
            </w:r>
            <w:proofErr w:type="spellEnd"/>
            <w:r w:rsidRPr="00CE05E6">
              <w:rPr>
                <w:sz w:val="20"/>
                <w:szCs w:val="20"/>
              </w:rPr>
              <w:t xml:space="preserve">, </w:t>
            </w:r>
            <w:proofErr w:type="spellStart"/>
            <w:r w:rsidRPr="00CE05E6">
              <w:rPr>
                <w:sz w:val="20"/>
                <w:szCs w:val="20"/>
              </w:rPr>
              <w:t>Bluetooth</w:t>
            </w:r>
            <w:proofErr w:type="spellEnd"/>
            <w:r w:rsidRPr="00CE05E6">
              <w:rPr>
                <w:sz w:val="20"/>
                <w:szCs w:val="20"/>
              </w:rPr>
              <w:t>, поддержки 3G (UMTS)</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Наличие модулей </w:t>
            </w:r>
            <w:proofErr w:type="spellStart"/>
            <w:r w:rsidRPr="00CE05E6">
              <w:rPr>
                <w:sz w:val="20"/>
                <w:szCs w:val="20"/>
              </w:rPr>
              <w:t>Wi-Fi</w:t>
            </w:r>
            <w:proofErr w:type="spellEnd"/>
            <w:r w:rsidRPr="00CE05E6">
              <w:rPr>
                <w:sz w:val="20"/>
                <w:szCs w:val="20"/>
              </w:rPr>
              <w:t xml:space="preserve">, </w:t>
            </w:r>
            <w:proofErr w:type="spellStart"/>
            <w:r w:rsidRPr="00CE05E6">
              <w:rPr>
                <w:sz w:val="20"/>
                <w:szCs w:val="20"/>
              </w:rPr>
              <w:t>Bluetooth</w:t>
            </w:r>
            <w:proofErr w:type="spellEnd"/>
            <w:r w:rsidRPr="00CE05E6">
              <w:rPr>
                <w:sz w:val="20"/>
                <w:szCs w:val="20"/>
              </w:rPr>
              <w:t>, поддержки 3G (UMTS)</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roofErr w:type="spellStart"/>
            <w:r w:rsidRPr="00CE05E6">
              <w:rPr>
                <w:sz w:val="20"/>
                <w:szCs w:val="20"/>
              </w:rPr>
              <w:t>Wi-Fi</w:t>
            </w:r>
            <w:proofErr w:type="spellEnd"/>
            <w:r w:rsidRPr="00CE05E6">
              <w:rPr>
                <w:sz w:val="20"/>
                <w:szCs w:val="20"/>
              </w:rPr>
              <w:t xml:space="preserve"> </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Тип видеоадаптера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Тип видеоадаптера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дискретный </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356</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час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Время работы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Время работы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Автономное время работы с текстом не менее 3 </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Операционная система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Операционная система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не выше </w:t>
            </w:r>
            <w:r w:rsidRPr="00CE05E6">
              <w:rPr>
                <w:sz w:val="20"/>
                <w:szCs w:val="20"/>
                <w:lang w:val="en-US"/>
              </w:rPr>
              <w:t>Windows</w:t>
            </w:r>
            <w:r w:rsidRPr="00CE05E6">
              <w:rPr>
                <w:sz w:val="20"/>
                <w:szCs w:val="20"/>
              </w:rPr>
              <w:t xml:space="preserve"> 8.1  </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Предустановленное программное обеспечение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Предустановленное программное обеспече</w:t>
            </w:r>
            <w:r w:rsidRPr="00CE05E6">
              <w:rPr>
                <w:sz w:val="20"/>
                <w:szCs w:val="20"/>
              </w:rPr>
              <w:lastRenderedPageBreak/>
              <w:t xml:space="preserve">ние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lastRenderedPageBreak/>
              <w:t xml:space="preserve">Операционная система, комплект офисных программ (текстовый процессор, табличный процессор, программа для работы с сообщениями электронной почты </w:t>
            </w:r>
            <w:proofErr w:type="spellStart"/>
            <w:r w:rsidRPr="00CE05E6">
              <w:rPr>
                <w:sz w:val="20"/>
                <w:szCs w:val="20"/>
              </w:rPr>
              <w:t>ит.д</w:t>
            </w:r>
            <w:proofErr w:type="spellEnd"/>
            <w:r w:rsidRPr="00CE05E6">
              <w:rPr>
                <w:sz w:val="20"/>
                <w:szCs w:val="20"/>
              </w:rPr>
              <w:t>)</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383 рубль</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Предельная цена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Предельная цена </w:t>
            </w:r>
          </w:p>
        </w:tc>
        <w:tc>
          <w:tcPr>
            <w:tcW w:w="3056" w:type="dxa"/>
            <w:gridSpan w:val="2"/>
            <w:tcBorders>
              <w:top w:val="single" w:sz="2" w:space="0" w:color="auto"/>
              <w:left w:val="single" w:sz="2" w:space="0" w:color="auto"/>
              <w:bottom w:val="single" w:sz="4" w:space="0" w:color="auto"/>
              <w:right w:val="single" w:sz="2" w:space="0" w:color="auto"/>
            </w:tcBorders>
          </w:tcPr>
          <w:p w:rsidR="00CF1D9E" w:rsidRPr="00CE05E6" w:rsidRDefault="00CF1D9E">
            <w:pPr>
              <w:pStyle w:val="af4"/>
              <w:jc w:val="center"/>
              <w:rPr>
                <w:sz w:val="20"/>
                <w:szCs w:val="20"/>
              </w:rPr>
            </w:pPr>
            <w:r w:rsidRPr="00CE05E6">
              <w:rPr>
                <w:sz w:val="20"/>
                <w:szCs w:val="20"/>
              </w:rPr>
              <w:t>Не более 40 000,00</w:t>
            </w:r>
          </w:p>
        </w:tc>
        <w:tc>
          <w:tcPr>
            <w:tcW w:w="1418" w:type="dxa"/>
            <w:gridSpan w:val="3"/>
            <w:tcBorders>
              <w:top w:val="single" w:sz="2" w:space="0" w:color="auto"/>
              <w:left w:val="single" w:sz="2" w:space="0" w:color="auto"/>
              <w:bottom w:val="single" w:sz="4"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4"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CE5206">
        <w:trPr>
          <w:gridAfter w:val="2"/>
          <w:wAfter w:w="2268" w:type="dxa"/>
          <w:trHeight w:val="4944"/>
        </w:trPr>
        <w:tc>
          <w:tcPr>
            <w:tcW w:w="568" w:type="dxa"/>
            <w:tcBorders>
              <w:top w:val="single" w:sz="2" w:space="0" w:color="auto"/>
              <w:left w:val="single" w:sz="2" w:space="0" w:color="auto"/>
              <w:bottom w:val="single" w:sz="4" w:space="0" w:color="auto"/>
              <w:right w:val="single" w:sz="2" w:space="0" w:color="auto"/>
            </w:tcBorders>
          </w:tcPr>
          <w:p w:rsidR="00CF1D9E" w:rsidRPr="00CE05E6" w:rsidRDefault="00CF1D9E">
            <w:pPr>
              <w:pStyle w:val="af4"/>
              <w:rPr>
                <w:sz w:val="20"/>
                <w:szCs w:val="20"/>
                <w:highlight w:val="yellow"/>
              </w:rPr>
            </w:pPr>
            <w:r w:rsidRPr="00CE05E6">
              <w:rPr>
                <w:sz w:val="20"/>
                <w:szCs w:val="20"/>
              </w:rPr>
              <w:t>1.2.</w:t>
            </w:r>
          </w:p>
        </w:tc>
        <w:tc>
          <w:tcPr>
            <w:tcW w:w="709" w:type="dxa"/>
            <w:gridSpan w:val="2"/>
            <w:tcBorders>
              <w:top w:val="single" w:sz="2" w:space="0" w:color="auto"/>
              <w:left w:val="single" w:sz="2" w:space="0" w:color="auto"/>
              <w:bottom w:val="single" w:sz="4" w:space="0" w:color="auto"/>
              <w:right w:val="single" w:sz="2" w:space="0" w:color="auto"/>
            </w:tcBorders>
          </w:tcPr>
          <w:p w:rsidR="00CF1D9E" w:rsidRPr="00CE05E6" w:rsidRDefault="00CF1D9E">
            <w:pPr>
              <w:widowControl w:val="0"/>
              <w:tabs>
                <w:tab w:val="left" w:pos="1405"/>
              </w:tabs>
              <w:autoSpaceDE w:val="0"/>
              <w:autoSpaceDN w:val="0"/>
              <w:adjustRightInd w:val="0"/>
              <w:ind w:firstLine="34"/>
              <w:jc w:val="both"/>
              <w:rPr>
                <w:rFonts w:ascii="Times New Roman" w:hAnsi="Times New Roman"/>
                <w:sz w:val="20"/>
                <w:szCs w:val="20"/>
              </w:rPr>
            </w:pPr>
            <w:r w:rsidRPr="00CE05E6">
              <w:rPr>
                <w:rFonts w:ascii="Times New Roman" w:hAnsi="Times New Roman"/>
                <w:sz w:val="20"/>
                <w:szCs w:val="20"/>
              </w:rPr>
              <w:t>26.20.11</w:t>
            </w:r>
          </w:p>
        </w:tc>
        <w:tc>
          <w:tcPr>
            <w:tcW w:w="2246" w:type="dxa"/>
            <w:gridSpan w:val="2"/>
            <w:tcBorders>
              <w:top w:val="single" w:sz="2" w:space="0" w:color="auto"/>
              <w:left w:val="single" w:sz="2" w:space="0" w:color="auto"/>
              <w:bottom w:val="single" w:sz="4" w:space="0" w:color="auto"/>
              <w:right w:val="single" w:sz="2" w:space="0" w:color="auto"/>
            </w:tcBorders>
          </w:tcPr>
          <w:p w:rsidR="00CF1D9E" w:rsidRPr="00CE05E6" w:rsidRDefault="00CF1D9E">
            <w:pPr>
              <w:widowControl w:val="0"/>
              <w:tabs>
                <w:tab w:val="left" w:pos="1405"/>
              </w:tabs>
              <w:autoSpaceDE w:val="0"/>
              <w:autoSpaceDN w:val="0"/>
              <w:adjustRightInd w:val="0"/>
              <w:ind w:firstLine="34"/>
              <w:jc w:val="both"/>
              <w:rPr>
                <w:rFonts w:ascii="Times New Roman" w:hAnsi="Times New Roman"/>
                <w:sz w:val="20"/>
                <w:szCs w:val="20"/>
              </w:rPr>
            </w:pPr>
            <w:r w:rsidRPr="00CE05E6">
              <w:rPr>
                <w:rFonts w:ascii="Times New Roman" w:hAnsi="Times New Roman"/>
                <w:sz w:val="20"/>
                <w:szCs w:val="20"/>
              </w:rPr>
              <w:t xml:space="preserve">Компьютеры портативные массой не более </w:t>
            </w:r>
            <w:smartTag w:uri="urn:schemas-microsoft-com:office:smarttags" w:element="metricconverter">
              <w:smartTagPr>
                <w:attr w:name="ProductID" w:val="10 кг"/>
              </w:smartTagPr>
              <w:r w:rsidRPr="00CE05E6">
                <w:rPr>
                  <w:rFonts w:ascii="Times New Roman" w:hAnsi="Times New Roman"/>
                  <w:sz w:val="20"/>
                  <w:szCs w:val="20"/>
                </w:rPr>
                <w:t>10 кг</w:t>
              </w:r>
            </w:smartTag>
            <w:r w:rsidRPr="00CE05E6">
              <w:rPr>
                <w:rFonts w:ascii="Times New Roman" w:hAnsi="Times New Roman"/>
                <w:sz w:val="20"/>
                <w:szCs w:val="20"/>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планшетные компьютеры</w:t>
            </w:r>
          </w:p>
        </w:tc>
        <w:tc>
          <w:tcPr>
            <w:tcW w:w="920" w:type="dxa"/>
            <w:tcBorders>
              <w:top w:val="single" w:sz="2" w:space="0" w:color="auto"/>
              <w:left w:val="single" w:sz="2" w:space="0" w:color="auto"/>
              <w:bottom w:val="single" w:sz="4" w:space="0" w:color="auto"/>
              <w:right w:val="single" w:sz="2" w:space="0" w:color="auto"/>
            </w:tcBorders>
          </w:tcPr>
          <w:p w:rsidR="00CF1D9E" w:rsidRPr="00CE05E6" w:rsidRDefault="00CF1D9E">
            <w:pPr>
              <w:widowControl w:val="0"/>
              <w:tabs>
                <w:tab w:val="left" w:pos="1405"/>
              </w:tabs>
              <w:autoSpaceDE w:val="0"/>
              <w:autoSpaceDN w:val="0"/>
              <w:adjustRightInd w:val="0"/>
              <w:ind w:firstLine="34"/>
              <w:jc w:val="both"/>
              <w:rPr>
                <w:rFonts w:ascii="Times New Roman" w:hAnsi="Times New Roman"/>
                <w:sz w:val="20"/>
                <w:szCs w:val="20"/>
              </w:rPr>
            </w:pPr>
            <w:r w:rsidRPr="00CE05E6">
              <w:rPr>
                <w:rFonts w:ascii="Times New Roman" w:hAnsi="Times New Roman"/>
                <w:sz w:val="20"/>
                <w:szCs w:val="20"/>
              </w:rPr>
              <w:t>039</w:t>
            </w:r>
          </w:p>
        </w:tc>
        <w:tc>
          <w:tcPr>
            <w:tcW w:w="1400" w:type="dxa"/>
            <w:tcBorders>
              <w:top w:val="single" w:sz="2" w:space="0" w:color="auto"/>
              <w:left w:val="single" w:sz="2" w:space="0" w:color="auto"/>
              <w:bottom w:val="single" w:sz="4" w:space="0" w:color="auto"/>
              <w:right w:val="single" w:sz="2" w:space="0" w:color="auto"/>
            </w:tcBorders>
          </w:tcPr>
          <w:p w:rsidR="00CF1D9E" w:rsidRPr="00CE05E6" w:rsidRDefault="00CF1D9E">
            <w:pPr>
              <w:widowControl w:val="0"/>
              <w:tabs>
                <w:tab w:val="left" w:pos="1405"/>
              </w:tabs>
              <w:autoSpaceDE w:val="0"/>
              <w:autoSpaceDN w:val="0"/>
              <w:adjustRightInd w:val="0"/>
              <w:ind w:firstLine="34"/>
              <w:jc w:val="both"/>
              <w:rPr>
                <w:rFonts w:ascii="Times New Roman" w:hAnsi="Times New Roman"/>
                <w:sz w:val="20"/>
                <w:szCs w:val="20"/>
              </w:rPr>
            </w:pPr>
            <w:r w:rsidRPr="00CE05E6">
              <w:rPr>
                <w:rFonts w:ascii="Times New Roman" w:hAnsi="Times New Roman"/>
                <w:sz w:val="20"/>
                <w:szCs w:val="20"/>
              </w:rPr>
              <w:t>дюйм</w:t>
            </w:r>
          </w:p>
        </w:tc>
        <w:tc>
          <w:tcPr>
            <w:tcW w:w="1513" w:type="dxa"/>
            <w:tcBorders>
              <w:top w:val="single" w:sz="2" w:space="0" w:color="auto"/>
              <w:left w:val="single" w:sz="2" w:space="0" w:color="auto"/>
              <w:bottom w:val="single" w:sz="4" w:space="0" w:color="auto"/>
              <w:right w:val="single" w:sz="2" w:space="0" w:color="auto"/>
            </w:tcBorders>
          </w:tcPr>
          <w:p w:rsidR="00CF1D9E" w:rsidRPr="00CE05E6" w:rsidRDefault="00CF1D9E">
            <w:pPr>
              <w:pStyle w:val="ConsPlusNormal"/>
              <w:ind w:firstLine="0"/>
              <w:rPr>
                <w:rFonts w:ascii="Times New Roman" w:hAnsi="Times New Roman" w:cs="Times New Roman"/>
              </w:rPr>
            </w:pPr>
            <w:r w:rsidRPr="00CE05E6">
              <w:rPr>
                <w:rFonts w:ascii="Times New Roman" w:hAnsi="Times New Roman" w:cs="Times New Roman"/>
              </w:rPr>
              <w:t>Размер и тип экрана</w:t>
            </w:r>
          </w:p>
        </w:tc>
        <w:tc>
          <w:tcPr>
            <w:tcW w:w="1533" w:type="dxa"/>
            <w:tcBorders>
              <w:top w:val="single" w:sz="2" w:space="0" w:color="auto"/>
              <w:left w:val="single" w:sz="2" w:space="0" w:color="auto"/>
              <w:bottom w:val="single" w:sz="4" w:space="0" w:color="auto"/>
              <w:right w:val="single" w:sz="2" w:space="0" w:color="auto"/>
            </w:tcBorders>
          </w:tcPr>
          <w:p w:rsidR="00CF1D9E" w:rsidRPr="00CE05E6" w:rsidRDefault="00CF1D9E">
            <w:pPr>
              <w:rPr>
                <w:rFonts w:ascii="Times New Roman" w:hAnsi="Times New Roman"/>
                <w:sz w:val="20"/>
                <w:szCs w:val="20"/>
              </w:rPr>
            </w:pPr>
          </w:p>
          <w:p w:rsidR="00CF1D9E" w:rsidRPr="00CE05E6" w:rsidRDefault="00CF1D9E">
            <w:pPr>
              <w:rPr>
                <w:rFonts w:ascii="Times New Roman" w:hAnsi="Times New Roman"/>
                <w:sz w:val="20"/>
                <w:szCs w:val="20"/>
              </w:rPr>
            </w:pPr>
          </w:p>
          <w:p w:rsidR="00CF1D9E" w:rsidRPr="00CE05E6" w:rsidRDefault="00CF1D9E">
            <w:pPr>
              <w:rPr>
                <w:rFonts w:ascii="Times New Roman" w:hAnsi="Times New Roman"/>
                <w:sz w:val="20"/>
                <w:szCs w:val="20"/>
              </w:rPr>
            </w:pPr>
          </w:p>
          <w:p w:rsidR="00CF1D9E" w:rsidRPr="00CE05E6" w:rsidRDefault="00CF1D9E">
            <w:pPr>
              <w:rPr>
                <w:rFonts w:ascii="Times New Roman" w:hAnsi="Times New Roman"/>
                <w:sz w:val="20"/>
                <w:szCs w:val="20"/>
              </w:rPr>
            </w:pPr>
          </w:p>
          <w:p w:rsidR="00CF1D9E" w:rsidRPr="00CE05E6" w:rsidRDefault="00CF1D9E">
            <w:pPr>
              <w:rPr>
                <w:rFonts w:ascii="Times New Roman" w:hAnsi="Times New Roman"/>
                <w:sz w:val="20"/>
                <w:szCs w:val="20"/>
              </w:rPr>
            </w:pPr>
          </w:p>
          <w:p w:rsidR="00CF1D9E" w:rsidRPr="00CE05E6" w:rsidRDefault="00CF1D9E">
            <w:pPr>
              <w:rPr>
                <w:rFonts w:ascii="Times New Roman" w:hAnsi="Times New Roman"/>
                <w:sz w:val="20"/>
                <w:szCs w:val="20"/>
              </w:rPr>
            </w:pPr>
          </w:p>
          <w:p w:rsidR="00CF1D9E" w:rsidRPr="00CE05E6" w:rsidRDefault="00CF1D9E">
            <w:pPr>
              <w:rPr>
                <w:rFonts w:ascii="Times New Roman" w:hAnsi="Times New Roman"/>
                <w:sz w:val="20"/>
                <w:szCs w:val="20"/>
              </w:rPr>
            </w:pPr>
          </w:p>
          <w:p w:rsidR="00CF1D9E" w:rsidRPr="00CE05E6" w:rsidRDefault="00CF1D9E">
            <w:pPr>
              <w:rPr>
                <w:rFonts w:ascii="Times New Roman" w:hAnsi="Times New Roman"/>
                <w:sz w:val="20"/>
                <w:szCs w:val="20"/>
              </w:rPr>
            </w:pPr>
          </w:p>
          <w:p w:rsidR="00CF1D9E" w:rsidRPr="00CE05E6" w:rsidRDefault="00CF1D9E">
            <w:pPr>
              <w:rPr>
                <w:rFonts w:ascii="Times New Roman" w:hAnsi="Times New Roman"/>
                <w:sz w:val="20"/>
                <w:szCs w:val="20"/>
              </w:rPr>
            </w:pPr>
          </w:p>
          <w:p w:rsidR="00CF1D9E" w:rsidRPr="00CE05E6" w:rsidRDefault="00CF1D9E">
            <w:pPr>
              <w:rPr>
                <w:rFonts w:ascii="Times New Roman" w:hAnsi="Times New Roman"/>
                <w:sz w:val="20"/>
                <w:szCs w:val="20"/>
              </w:rPr>
            </w:pPr>
          </w:p>
          <w:p w:rsidR="00CF1D9E" w:rsidRPr="00CE05E6" w:rsidRDefault="00CF1D9E">
            <w:pPr>
              <w:widowControl w:val="0"/>
              <w:tabs>
                <w:tab w:val="left" w:pos="1405"/>
              </w:tabs>
              <w:autoSpaceDE w:val="0"/>
              <w:autoSpaceDN w:val="0"/>
              <w:adjustRightInd w:val="0"/>
              <w:ind w:firstLine="34"/>
              <w:jc w:val="both"/>
              <w:rPr>
                <w:rFonts w:ascii="Times New Roman" w:hAnsi="Times New Roman"/>
                <w:sz w:val="20"/>
                <w:szCs w:val="20"/>
              </w:rPr>
            </w:pPr>
          </w:p>
        </w:tc>
        <w:tc>
          <w:tcPr>
            <w:tcW w:w="955" w:type="dxa"/>
            <w:tcBorders>
              <w:top w:val="single" w:sz="2" w:space="0" w:color="auto"/>
              <w:left w:val="single" w:sz="2" w:space="0" w:color="auto"/>
              <w:bottom w:val="single" w:sz="4" w:space="0" w:color="auto"/>
              <w:right w:val="single" w:sz="4" w:space="0" w:color="auto"/>
            </w:tcBorders>
          </w:tcPr>
          <w:p w:rsidR="00CF1D9E" w:rsidRPr="00CE05E6" w:rsidRDefault="00CF1D9E">
            <w:pPr>
              <w:pStyle w:val="ConsPlusNormal"/>
              <w:ind w:firstLine="0"/>
              <w:rPr>
                <w:rFonts w:ascii="Times New Roman" w:hAnsi="Times New Roman" w:cs="Times New Roman"/>
              </w:rPr>
            </w:pPr>
            <w:r w:rsidRPr="00CE05E6">
              <w:rPr>
                <w:rFonts w:ascii="Times New Roman" w:hAnsi="Times New Roman" w:cs="Times New Roman"/>
              </w:rPr>
              <w:t>Размер и тип экрана</w:t>
            </w:r>
          </w:p>
        </w:tc>
        <w:tc>
          <w:tcPr>
            <w:tcW w:w="305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rPr>
                <w:rFonts w:ascii="Times New Roman" w:hAnsi="Times New Roman"/>
                <w:sz w:val="20"/>
                <w:szCs w:val="20"/>
              </w:rPr>
            </w:pPr>
          </w:p>
          <w:p w:rsidR="00CF1D9E" w:rsidRPr="00CE05E6" w:rsidRDefault="00CF1D9E">
            <w:pPr>
              <w:widowControl w:val="0"/>
              <w:tabs>
                <w:tab w:val="left" w:pos="1405"/>
              </w:tabs>
              <w:autoSpaceDE w:val="0"/>
              <w:autoSpaceDN w:val="0"/>
              <w:adjustRightInd w:val="0"/>
              <w:ind w:firstLine="34"/>
              <w:jc w:val="both"/>
              <w:rPr>
                <w:rFonts w:ascii="Times New Roman" w:hAnsi="Times New Roman"/>
                <w:sz w:val="20"/>
                <w:szCs w:val="20"/>
              </w:rPr>
            </w:pPr>
            <w:r w:rsidRPr="00CE05E6">
              <w:rPr>
                <w:rFonts w:ascii="Times New Roman" w:hAnsi="Times New Roman"/>
                <w:sz w:val="20"/>
                <w:szCs w:val="20"/>
              </w:rPr>
              <w:t>Сенсорный, не более 12,9</w:t>
            </w:r>
          </w:p>
        </w:tc>
        <w:tc>
          <w:tcPr>
            <w:tcW w:w="1418" w:type="dxa"/>
            <w:gridSpan w:val="3"/>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r>
      <w:tr w:rsidR="00CF1D9E" w:rsidRPr="00CE05E6" w:rsidTr="0005113B">
        <w:trPr>
          <w:gridAfter w:val="2"/>
          <w:wAfter w:w="2268" w:type="dxa"/>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widowControl w:val="0"/>
              <w:tabs>
                <w:tab w:val="left" w:pos="1405"/>
              </w:tabs>
              <w:autoSpaceDE w:val="0"/>
              <w:autoSpaceDN w:val="0"/>
              <w:adjustRightInd w:val="0"/>
              <w:ind w:firstLine="34"/>
              <w:jc w:val="both"/>
              <w:rPr>
                <w:rFonts w:ascii="Times New Roman" w:hAnsi="Times New Roman"/>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widowControl w:val="0"/>
              <w:tabs>
                <w:tab w:val="left" w:pos="1405"/>
              </w:tabs>
              <w:autoSpaceDE w:val="0"/>
              <w:autoSpaceDN w:val="0"/>
              <w:adjustRightInd w:val="0"/>
              <w:ind w:firstLine="34"/>
              <w:jc w:val="both"/>
              <w:rPr>
                <w:rFonts w:ascii="Times New Roman" w:hAnsi="Times New Roman"/>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166</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roofErr w:type="gramStart"/>
            <w:r w:rsidRPr="00CE05E6">
              <w:rPr>
                <w:sz w:val="20"/>
                <w:szCs w:val="20"/>
              </w:rPr>
              <w:t>кг</w:t>
            </w:r>
            <w:proofErr w:type="gramEnd"/>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Вес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4" w:space="0" w:color="auto"/>
            </w:tcBorders>
          </w:tcPr>
          <w:p w:rsidR="00CF1D9E" w:rsidRPr="00CE05E6" w:rsidRDefault="00CF1D9E">
            <w:pPr>
              <w:pStyle w:val="af4"/>
              <w:jc w:val="center"/>
              <w:rPr>
                <w:sz w:val="20"/>
                <w:szCs w:val="20"/>
              </w:rPr>
            </w:pPr>
            <w:r w:rsidRPr="00CE05E6">
              <w:rPr>
                <w:sz w:val="20"/>
                <w:szCs w:val="20"/>
              </w:rPr>
              <w:t xml:space="preserve">Вес </w:t>
            </w:r>
          </w:p>
        </w:tc>
        <w:tc>
          <w:tcPr>
            <w:tcW w:w="305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r w:rsidRPr="00CE05E6">
              <w:rPr>
                <w:sz w:val="20"/>
                <w:szCs w:val="20"/>
              </w:rPr>
              <w:t xml:space="preserve">Не более 1,5 </w:t>
            </w:r>
          </w:p>
        </w:tc>
        <w:tc>
          <w:tcPr>
            <w:tcW w:w="1418" w:type="dxa"/>
            <w:gridSpan w:val="3"/>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r>
      <w:tr w:rsidR="00CF1D9E" w:rsidRPr="00CE05E6" w:rsidTr="0005113B">
        <w:trPr>
          <w:gridAfter w:val="2"/>
          <w:wAfter w:w="2268" w:type="dxa"/>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highlight w:val="yellow"/>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highlight w:val="yellow"/>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highlight w:val="yellow"/>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Тип процессора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4" w:space="0" w:color="auto"/>
            </w:tcBorders>
          </w:tcPr>
          <w:p w:rsidR="00CF1D9E" w:rsidRPr="00CE05E6" w:rsidRDefault="00CF1D9E">
            <w:pPr>
              <w:pStyle w:val="af4"/>
              <w:jc w:val="center"/>
              <w:rPr>
                <w:sz w:val="20"/>
                <w:szCs w:val="20"/>
              </w:rPr>
            </w:pPr>
            <w:r w:rsidRPr="00CE05E6">
              <w:rPr>
                <w:sz w:val="20"/>
                <w:szCs w:val="20"/>
              </w:rPr>
              <w:t xml:space="preserve">Тип процессора </w:t>
            </w:r>
          </w:p>
        </w:tc>
        <w:tc>
          <w:tcPr>
            <w:tcW w:w="305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r w:rsidRPr="00CE05E6">
              <w:rPr>
                <w:sz w:val="20"/>
                <w:szCs w:val="20"/>
              </w:rPr>
              <w:t xml:space="preserve">4-х ядерный </w:t>
            </w:r>
          </w:p>
        </w:tc>
        <w:tc>
          <w:tcPr>
            <w:tcW w:w="1418" w:type="dxa"/>
            <w:gridSpan w:val="3"/>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r>
      <w:tr w:rsidR="00CF1D9E" w:rsidRPr="00CE05E6" w:rsidTr="0005113B">
        <w:trPr>
          <w:gridAfter w:val="2"/>
          <w:wAfter w:w="2268" w:type="dxa"/>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highlight w:val="yellow"/>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highlight w:val="yellow"/>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highlight w:val="yellow"/>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2931</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ГГц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Частота процессора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4" w:space="0" w:color="auto"/>
            </w:tcBorders>
          </w:tcPr>
          <w:p w:rsidR="00CF1D9E" w:rsidRPr="00CE05E6" w:rsidRDefault="00CF1D9E">
            <w:pPr>
              <w:pStyle w:val="af4"/>
              <w:jc w:val="center"/>
              <w:rPr>
                <w:sz w:val="20"/>
                <w:szCs w:val="20"/>
              </w:rPr>
            </w:pPr>
            <w:r w:rsidRPr="00CE05E6">
              <w:rPr>
                <w:sz w:val="20"/>
                <w:szCs w:val="20"/>
              </w:rPr>
              <w:t xml:space="preserve">Частота процессора </w:t>
            </w:r>
          </w:p>
        </w:tc>
        <w:tc>
          <w:tcPr>
            <w:tcW w:w="305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r w:rsidRPr="00CE05E6">
              <w:rPr>
                <w:sz w:val="20"/>
                <w:szCs w:val="20"/>
              </w:rPr>
              <w:t xml:space="preserve">Не менее 1,5/не более 4 </w:t>
            </w:r>
          </w:p>
        </w:tc>
        <w:tc>
          <w:tcPr>
            <w:tcW w:w="1418" w:type="dxa"/>
            <w:gridSpan w:val="3"/>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r>
      <w:tr w:rsidR="00CF1D9E" w:rsidRPr="00CE05E6" w:rsidTr="0005113B">
        <w:trPr>
          <w:gridAfter w:val="2"/>
          <w:wAfter w:w="2268" w:type="dxa"/>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2553</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Гбайт</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Размер оперативной памяти</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955" w:type="dxa"/>
            <w:tcBorders>
              <w:top w:val="single" w:sz="2" w:space="0" w:color="auto"/>
              <w:left w:val="single" w:sz="2" w:space="0" w:color="auto"/>
              <w:bottom w:val="single" w:sz="2" w:space="0" w:color="auto"/>
              <w:right w:val="single" w:sz="4" w:space="0" w:color="auto"/>
            </w:tcBorders>
          </w:tcPr>
          <w:p w:rsidR="00CF1D9E" w:rsidRPr="00CE05E6" w:rsidRDefault="00CF1D9E">
            <w:pPr>
              <w:pStyle w:val="af4"/>
              <w:jc w:val="center"/>
              <w:rPr>
                <w:sz w:val="20"/>
                <w:szCs w:val="20"/>
              </w:rPr>
            </w:pPr>
            <w:r w:rsidRPr="00CE05E6">
              <w:rPr>
                <w:sz w:val="20"/>
                <w:szCs w:val="20"/>
              </w:rPr>
              <w:t>Размер оперативной памяти</w:t>
            </w:r>
          </w:p>
        </w:tc>
        <w:tc>
          <w:tcPr>
            <w:tcW w:w="305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r w:rsidRPr="00CE05E6">
              <w:rPr>
                <w:sz w:val="20"/>
                <w:szCs w:val="20"/>
              </w:rPr>
              <w:t>Не менее 1,5</w:t>
            </w:r>
          </w:p>
        </w:tc>
        <w:tc>
          <w:tcPr>
            <w:tcW w:w="1418" w:type="dxa"/>
            <w:gridSpan w:val="3"/>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r>
      <w:tr w:rsidR="00CF1D9E" w:rsidRPr="00CE05E6" w:rsidTr="0005113B">
        <w:trPr>
          <w:gridAfter w:val="2"/>
          <w:wAfter w:w="2268" w:type="dxa"/>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2553</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Гбайт</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Объем накопителя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4" w:space="0" w:color="auto"/>
            </w:tcBorders>
          </w:tcPr>
          <w:p w:rsidR="00CF1D9E" w:rsidRPr="00CE05E6" w:rsidRDefault="00CF1D9E">
            <w:pPr>
              <w:pStyle w:val="af4"/>
              <w:jc w:val="center"/>
              <w:rPr>
                <w:sz w:val="20"/>
                <w:szCs w:val="20"/>
              </w:rPr>
            </w:pPr>
            <w:r w:rsidRPr="00CE05E6">
              <w:rPr>
                <w:sz w:val="20"/>
                <w:szCs w:val="20"/>
              </w:rPr>
              <w:t xml:space="preserve">Объем накопителя </w:t>
            </w:r>
          </w:p>
        </w:tc>
        <w:tc>
          <w:tcPr>
            <w:tcW w:w="305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r w:rsidRPr="00CE05E6">
              <w:rPr>
                <w:sz w:val="20"/>
                <w:szCs w:val="20"/>
              </w:rPr>
              <w:t xml:space="preserve">Не менее 8 </w:t>
            </w:r>
          </w:p>
        </w:tc>
        <w:tc>
          <w:tcPr>
            <w:tcW w:w="1418" w:type="dxa"/>
            <w:gridSpan w:val="3"/>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r>
      <w:tr w:rsidR="00CF1D9E" w:rsidRPr="00CE05E6" w:rsidTr="0005113B">
        <w:trPr>
          <w:gridAfter w:val="2"/>
          <w:wAfter w:w="2268" w:type="dxa"/>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Тип жесткого диска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4" w:space="0" w:color="auto"/>
            </w:tcBorders>
          </w:tcPr>
          <w:p w:rsidR="00CF1D9E" w:rsidRPr="00CE05E6" w:rsidRDefault="00CF1D9E">
            <w:pPr>
              <w:pStyle w:val="af4"/>
              <w:jc w:val="center"/>
              <w:rPr>
                <w:sz w:val="20"/>
                <w:szCs w:val="20"/>
              </w:rPr>
            </w:pPr>
            <w:r w:rsidRPr="00CE05E6">
              <w:rPr>
                <w:sz w:val="20"/>
                <w:szCs w:val="20"/>
              </w:rPr>
              <w:t xml:space="preserve">Тип жесткого диска </w:t>
            </w:r>
          </w:p>
        </w:tc>
        <w:tc>
          <w:tcPr>
            <w:tcW w:w="305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r>
      <w:tr w:rsidR="00CF1D9E" w:rsidRPr="00CE05E6" w:rsidTr="0005113B">
        <w:trPr>
          <w:gridAfter w:val="2"/>
          <w:wAfter w:w="2268" w:type="dxa"/>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Оптический привод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4" w:space="0" w:color="auto"/>
            </w:tcBorders>
          </w:tcPr>
          <w:p w:rsidR="00CF1D9E" w:rsidRPr="00CE05E6" w:rsidRDefault="00CF1D9E">
            <w:pPr>
              <w:pStyle w:val="af4"/>
              <w:jc w:val="center"/>
              <w:rPr>
                <w:sz w:val="20"/>
                <w:szCs w:val="20"/>
              </w:rPr>
            </w:pPr>
            <w:r w:rsidRPr="00CE05E6">
              <w:rPr>
                <w:sz w:val="20"/>
                <w:szCs w:val="20"/>
              </w:rPr>
              <w:t xml:space="preserve">Оптический привод </w:t>
            </w:r>
          </w:p>
        </w:tc>
        <w:tc>
          <w:tcPr>
            <w:tcW w:w="305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r>
      <w:tr w:rsidR="00CF1D9E" w:rsidRPr="00CE05E6" w:rsidTr="0005113B">
        <w:trPr>
          <w:gridAfter w:val="2"/>
          <w:wAfter w:w="2268" w:type="dxa"/>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 xml:space="preserve">Наличие модулей </w:t>
            </w:r>
            <w:proofErr w:type="spellStart"/>
            <w:r w:rsidRPr="00CE05E6">
              <w:rPr>
                <w:sz w:val="20"/>
                <w:szCs w:val="20"/>
              </w:rPr>
              <w:t>Wi-Fi</w:t>
            </w:r>
            <w:proofErr w:type="spellEnd"/>
            <w:r w:rsidRPr="00CE05E6">
              <w:rPr>
                <w:sz w:val="20"/>
                <w:szCs w:val="20"/>
              </w:rPr>
              <w:t xml:space="preserve">, </w:t>
            </w:r>
            <w:proofErr w:type="spellStart"/>
            <w:r w:rsidRPr="00CE05E6">
              <w:rPr>
                <w:sz w:val="20"/>
                <w:szCs w:val="20"/>
              </w:rPr>
              <w:t>Bluetooth</w:t>
            </w:r>
            <w:proofErr w:type="spellEnd"/>
            <w:r w:rsidRPr="00CE05E6">
              <w:rPr>
                <w:sz w:val="20"/>
                <w:szCs w:val="20"/>
              </w:rPr>
              <w:t>, поддержки 3G (UMTS)</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4" w:space="0" w:color="auto"/>
            </w:tcBorders>
          </w:tcPr>
          <w:p w:rsidR="00CF1D9E" w:rsidRPr="00CE05E6" w:rsidRDefault="00CF1D9E">
            <w:pPr>
              <w:pStyle w:val="af4"/>
              <w:jc w:val="center"/>
              <w:rPr>
                <w:sz w:val="20"/>
                <w:szCs w:val="20"/>
              </w:rPr>
            </w:pPr>
            <w:r w:rsidRPr="00CE05E6">
              <w:rPr>
                <w:sz w:val="20"/>
                <w:szCs w:val="20"/>
              </w:rPr>
              <w:t xml:space="preserve">Наличие модулей </w:t>
            </w:r>
            <w:proofErr w:type="spellStart"/>
            <w:r w:rsidRPr="00CE05E6">
              <w:rPr>
                <w:sz w:val="20"/>
                <w:szCs w:val="20"/>
              </w:rPr>
              <w:t>Wi-Fi</w:t>
            </w:r>
            <w:proofErr w:type="spellEnd"/>
            <w:r w:rsidRPr="00CE05E6">
              <w:rPr>
                <w:sz w:val="20"/>
                <w:szCs w:val="20"/>
              </w:rPr>
              <w:t xml:space="preserve">, </w:t>
            </w:r>
            <w:proofErr w:type="spellStart"/>
            <w:r w:rsidRPr="00CE05E6">
              <w:rPr>
                <w:sz w:val="20"/>
                <w:szCs w:val="20"/>
              </w:rPr>
              <w:t>Bluetooth</w:t>
            </w:r>
            <w:proofErr w:type="spellEnd"/>
            <w:r w:rsidRPr="00CE05E6">
              <w:rPr>
                <w:sz w:val="20"/>
                <w:szCs w:val="20"/>
              </w:rPr>
              <w:t>, поддержки 3G (UMTS)</w:t>
            </w:r>
          </w:p>
        </w:tc>
        <w:tc>
          <w:tcPr>
            <w:tcW w:w="305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roofErr w:type="spellStart"/>
            <w:r w:rsidRPr="00CE05E6">
              <w:rPr>
                <w:sz w:val="20"/>
                <w:szCs w:val="20"/>
              </w:rPr>
              <w:t>Wi-Fi</w:t>
            </w:r>
            <w:proofErr w:type="spellEnd"/>
            <w:r w:rsidRPr="00CE05E6">
              <w:rPr>
                <w:sz w:val="20"/>
                <w:szCs w:val="20"/>
              </w:rPr>
              <w:t>, 3</w:t>
            </w:r>
            <w:r w:rsidRPr="00CE05E6">
              <w:rPr>
                <w:sz w:val="20"/>
                <w:szCs w:val="20"/>
                <w:lang w:val="en-US"/>
              </w:rPr>
              <w:t>G, LTE</w:t>
            </w:r>
          </w:p>
        </w:tc>
        <w:tc>
          <w:tcPr>
            <w:tcW w:w="127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r>
      <w:tr w:rsidR="00CF1D9E" w:rsidRPr="00CE05E6" w:rsidTr="0005113B">
        <w:trPr>
          <w:gridAfter w:val="2"/>
          <w:wAfter w:w="2268" w:type="dxa"/>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Тип видеоадаптера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4" w:space="0" w:color="auto"/>
            </w:tcBorders>
          </w:tcPr>
          <w:p w:rsidR="00CF1D9E" w:rsidRPr="00CE05E6" w:rsidRDefault="00CF1D9E">
            <w:pPr>
              <w:pStyle w:val="af4"/>
              <w:jc w:val="center"/>
              <w:rPr>
                <w:sz w:val="20"/>
                <w:szCs w:val="20"/>
              </w:rPr>
            </w:pPr>
            <w:r w:rsidRPr="00CE05E6">
              <w:rPr>
                <w:sz w:val="20"/>
                <w:szCs w:val="20"/>
              </w:rPr>
              <w:t xml:space="preserve">Тип видеоадаптера </w:t>
            </w:r>
          </w:p>
        </w:tc>
        <w:tc>
          <w:tcPr>
            <w:tcW w:w="305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r w:rsidRPr="00CE05E6">
              <w:rPr>
                <w:sz w:val="20"/>
                <w:szCs w:val="20"/>
              </w:rPr>
              <w:t>дискретный или интегрированный</w:t>
            </w:r>
          </w:p>
        </w:tc>
        <w:tc>
          <w:tcPr>
            <w:tcW w:w="127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r>
      <w:tr w:rsidR="00CF1D9E" w:rsidRPr="00CE05E6" w:rsidTr="0005113B">
        <w:trPr>
          <w:gridAfter w:val="2"/>
          <w:wAfter w:w="2268" w:type="dxa"/>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356</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час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Время работы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4" w:space="0" w:color="auto"/>
            </w:tcBorders>
          </w:tcPr>
          <w:p w:rsidR="00CF1D9E" w:rsidRPr="00CE05E6" w:rsidRDefault="00CF1D9E">
            <w:pPr>
              <w:pStyle w:val="af4"/>
              <w:jc w:val="center"/>
              <w:rPr>
                <w:sz w:val="20"/>
                <w:szCs w:val="20"/>
              </w:rPr>
            </w:pPr>
            <w:r w:rsidRPr="00CE05E6">
              <w:rPr>
                <w:sz w:val="20"/>
                <w:szCs w:val="20"/>
              </w:rPr>
              <w:t xml:space="preserve">Время работы </w:t>
            </w:r>
          </w:p>
        </w:tc>
        <w:tc>
          <w:tcPr>
            <w:tcW w:w="305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r w:rsidRPr="00CE05E6">
              <w:rPr>
                <w:sz w:val="20"/>
                <w:szCs w:val="20"/>
              </w:rPr>
              <w:t xml:space="preserve">Автономное время работы с текстом не менее 4 </w:t>
            </w:r>
          </w:p>
        </w:tc>
        <w:tc>
          <w:tcPr>
            <w:tcW w:w="127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r>
      <w:tr w:rsidR="00CF1D9E" w:rsidRPr="00CE05E6" w:rsidTr="0005113B">
        <w:trPr>
          <w:gridAfter w:val="2"/>
          <w:wAfter w:w="2268" w:type="dxa"/>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Операционная система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4" w:space="0" w:color="auto"/>
            </w:tcBorders>
          </w:tcPr>
          <w:p w:rsidR="00CF1D9E" w:rsidRPr="00CE05E6" w:rsidRDefault="00CF1D9E">
            <w:pPr>
              <w:pStyle w:val="af4"/>
              <w:jc w:val="center"/>
              <w:rPr>
                <w:sz w:val="20"/>
                <w:szCs w:val="20"/>
              </w:rPr>
            </w:pPr>
            <w:r w:rsidRPr="00CE05E6">
              <w:rPr>
                <w:sz w:val="20"/>
                <w:szCs w:val="20"/>
              </w:rPr>
              <w:t xml:space="preserve">Операционная система </w:t>
            </w:r>
          </w:p>
        </w:tc>
        <w:tc>
          <w:tcPr>
            <w:tcW w:w="305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r>
      <w:tr w:rsidR="00CF1D9E" w:rsidRPr="00CE05E6" w:rsidTr="0005113B">
        <w:trPr>
          <w:gridAfter w:val="2"/>
          <w:wAfter w:w="2268" w:type="dxa"/>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Предустановленное программное обеспечение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4" w:space="0" w:color="auto"/>
            </w:tcBorders>
          </w:tcPr>
          <w:p w:rsidR="00CF1D9E" w:rsidRPr="00CE05E6" w:rsidRDefault="00CF1D9E">
            <w:pPr>
              <w:pStyle w:val="af4"/>
              <w:jc w:val="center"/>
              <w:rPr>
                <w:sz w:val="20"/>
                <w:szCs w:val="20"/>
              </w:rPr>
            </w:pPr>
            <w:r w:rsidRPr="00CE05E6">
              <w:rPr>
                <w:sz w:val="20"/>
                <w:szCs w:val="20"/>
              </w:rPr>
              <w:t xml:space="preserve">Предустановленное программное обеспечение </w:t>
            </w:r>
          </w:p>
        </w:tc>
        <w:tc>
          <w:tcPr>
            <w:tcW w:w="305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r>
      <w:tr w:rsidR="00CF1D9E" w:rsidRPr="00CE05E6" w:rsidTr="0005113B">
        <w:trPr>
          <w:gridAfter w:val="2"/>
          <w:wAfter w:w="2268" w:type="dxa"/>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383 рубль</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Предельная цена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 </w:t>
            </w:r>
          </w:p>
        </w:tc>
        <w:tc>
          <w:tcPr>
            <w:tcW w:w="955" w:type="dxa"/>
            <w:tcBorders>
              <w:top w:val="single" w:sz="2" w:space="0" w:color="auto"/>
              <w:left w:val="single" w:sz="2" w:space="0" w:color="auto"/>
              <w:bottom w:val="single" w:sz="2" w:space="0" w:color="auto"/>
              <w:right w:val="single" w:sz="4" w:space="0" w:color="auto"/>
            </w:tcBorders>
          </w:tcPr>
          <w:p w:rsidR="00CF1D9E" w:rsidRPr="00CE05E6" w:rsidRDefault="00CF1D9E">
            <w:pPr>
              <w:pStyle w:val="af4"/>
              <w:jc w:val="center"/>
              <w:rPr>
                <w:sz w:val="20"/>
                <w:szCs w:val="20"/>
              </w:rPr>
            </w:pPr>
            <w:r w:rsidRPr="00CE05E6">
              <w:rPr>
                <w:sz w:val="20"/>
                <w:szCs w:val="20"/>
              </w:rPr>
              <w:t xml:space="preserve">Предельная цена </w:t>
            </w:r>
          </w:p>
        </w:tc>
        <w:tc>
          <w:tcPr>
            <w:tcW w:w="305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r w:rsidRPr="00CE05E6">
              <w:rPr>
                <w:sz w:val="20"/>
                <w:szCs w:val="20"/>
              </w:rPr>
              <w:t>Не более 40 000,00</w:t>
            </w:r>
          </w:p>
        </w:tc>
        <w:tc>
          <w:tcPr>
            <w:tcW w:w="127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r>
      <w:tr w:rsidR="00CF1D9E" w:rsidRPr="00CE05E6" w:rsidTr="0005113B">
        <w:trPr>
          <w:gridAfter w:val="2"/>
          <w:wAfter w:w="2268" w:type="dxa"/>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2.</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26.20.15</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955" w:type="dxa"/>
            <w:tcBorders>
              <w:top w:val="single" w:sz="2" w:space="0" w:color="auto"/>
              <w:left w:val="single" w:sz="2" w:space="0" w:color="auto"/>
              <w:bottom w:val="single" w:sz="2" w:space="0" w:color="auto"/>
              <w:right w:val="single" w:sz="4" w:space="0" w:color="auto"/>
            </w:tcBorders>
          </w:tcPr>
          <w:p w:rsidR="00CF1D9E" w:rsidRPr="00CE05E6" w:rsidRDefault="00CF1D9E">
            <w:pPr>
              <w:pStyle w:val="af4"/>
              <w:jc w:val="center"/>
              <w:rPr>
                <w:sz w:val="20"/>
                <w:szCs w:val="20"/>
              </w:rPr>
            </w:pPr>
          </w:p>
        </w:tc>
        <w:tc>
          <w:tcPr>
            <w:tcW w:w="305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p w:rsidR="00CF1D9E" w:rsidRPr="00CE05E6" w:rsidRDefault="00CF1D9E">
            <w:pPr>
              <w:pStyle w:val="af4"/>
              <w:jc w:val="center"/>
              <w:rPr>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CF1D9E" w:rsidRPr="00CE05E6" w:rsidRDefault="00CF1D9E">
            <w:pPr>
              <w:pStyle w:val="af4"/>
              <w:jc w:val="center"/>
              <w:rPr>
                <w:sz w:val="20"/>
                <w:szCs w:val="20"/>
              </w:rPr>
            </w:pPr>
          </w:p>
        </w:tc>
      </w:tr>
      <w:tr w:rsidR="00CF1D9E" w:rsidRPr="00CE05E6" w:rsidTr="0005113B">
        <w:trPr>
          <w:trHeight w:val="94"/>
        </w:trPr>
        <w:tc>
          <w:tcPr>
            <w:tcW w:w="17862" w:type="dxa"/>
            <w:gridSpan w:val="19"/>
            <w:tcBorders>
              <w:top w:val="single" w:sz="2" w:space="0" w:color="auto"/>
              <w:left w:val="single" w:sz="2" w:space="0" w:color="auto"/>
              <w:bottom w:val="single" w:sz="2" w:space="0" w:color="auto"/>
              <w:right w:val="nil"/>
            </w:tcBorders>
          </w:tcPr>
          <w:p w:rsidR="00CF1D9E" w:rsidRPr="00CE05E6" w:rsidRDefault="00CF1D9E">
            <w:pPr>
              <w:pStyle w:val="af4"/>
              <w:jc w:val="center"/>
              <w:rPr>
                <w:sz w:val="20"/>
                <w:szCs w:val="20"/>
              </w:rPr>
            </w:pPr>
            <w:r w:rsidRPr="00CE05E6">
              <w:rPr>
                <w:sz w:val="20"/>
                <w:szCs w:val="20"/>
              </w:rPr>
              <w:t>Для всех групп должностей муниципальной службы, руководителей и работников бюджетных учреждений</w:t>
            </w: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lastRenderedPageBreak/>
              <w:t>2.1</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26.20.15</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Пояснения по требуемой продукции: компьютеры персональные настольные</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Тип (моноблок/ системный блок и монитор)</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Тип (моноблок/ системный блок и монитор)</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Системный блок и монитор</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highlight w:val="yellow"/>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highlight w:val="yellow"/>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highlight w:val="yellow"/>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039</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дюйм</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Размер экрана/ монитора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Размер экрана/ монитора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ЖК, не менее 21</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Тип процессора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Тип процессора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4-х ядерный</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2931</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ГГц</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Частота процессора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Частота процессора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менее2,5 и не более 4</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2553 </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Гбайт</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Размер оперативной памяти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Размер оперативной памяти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менее 4</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2553</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Гбайт</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Объем накопителя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Объем накопителя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менее 500</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Тип жесткого диска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Тип жесткого диска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lang w:val="en-US"/>
              </w:rPr>
              <w:t>SSD, HDD</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Оптический привод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Оптический привод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lang w:val="en-US"/>
              </w:rPr>
            </w:pPr>
            <w:r w:rsidRPr="00CE05E6">
              <w:rPr>
                <w:sz w:val="20"/>
                <w:szCs w:val="20"/>
                <w:lang w:val="en-US"/>
              </w:rPr>
              <w:t>DVD-RW</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Тип видеоадаптера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Тип видеоадаптера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Дискретный или интегрированный</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Операционная </w:t>
            </w:r>
            <w:r w:rsidRPr="00CE05E6">
              <w:rPr>
                <w:sz w:val="20"/>
                <w:szCs w:val="20"/>
              </w:rPr>
              <w:lastRenderedPageBreak/>
              <w:t xml:space="preserve">система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Операци</w:t>
            </w:r>
            <w:r w:rsidRPr="00CE05E6">
              <w:rPr>
                <w:sz w:val="20"/>
                <w:szCs w:val="20"/>
              </w:rPr>
              <w:lastRenderedPageBreak/>
              <w:t xml:space="preserve">онная система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lastRenderedPageBreak/>
              <w:t xml:space="preserve">не выше </w:t>
            </w:r>
            <w:r w:rsidRPr="00CE05E6">
              <w:rPr>
                <w:sz w:val="20"/>
                <w:szCs w:val="20"/>
                <w:lang w:val="en-US"/>
              </w:rPr>
              <w:t>Windows</w:t>
            </w:r>
            <w:r w:rsidRPr="00CE05E6">
              <w:rPr>
                <w:sz w:val="20"/>
                <w:szCs w:val="20"/>
              </w:rPr>
              <w:t xml:space="preserve"> 8.1  </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Предустановленное программное обеспечение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Предустановленное программное обеспечение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Операционная система, комплект офисных программ (текстовый процессор, табличный процессор, программа для работы с сообщениями электронной почты и </w:t>
            </w:r>
            <w:proofErr w:type="spellStart"/>
            <w:r w:rsidRPr="00CE05E6">
              <w:rPr>
                <w:sz w:val="20"/>
                <w:szCs w:val="20"/>
              </w:rPr>
              <w:t>т.д</w:t>
            </w:r>
            <w:proofErr w:type="spellEnd"/>
            <w:r w:rsidRPr="00CE05E6">
              <w:rPr>
                <w:sz w:val="20"/>
                <w:szCs w:val="20"/>
              </w:rPr>
              <w:t>)</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Предельная цена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Предельная цена </w:t>
            </w: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более 40000,00</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3</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26.20.16</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Устройства ввода или вывода, содержащие или не содержащие в одном корпусе запоминающие устройства</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955"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305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15594" w:type="dxa"/>
            <w:gridSpan w:val="17"/>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Для всех групп должностей муниципальной службы, руководителей и работников бюджетных учреждений</w:t>
            </w: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3.1</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26.20.16</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Пояснения по требуемой продукции: многофункциональные устройства персональные</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Метод печати (струйный/ лазерный - для принтера/ </w:t>
            </w:r>
            <w:proofErr w:type="spellStart"/>
            <w:proofErr w:type="gramStart"/>
            <w:r w:rsidRPr="00CE05E6">
              <w:rPr>
                <w:sz w:val="20"/>
                <w:szCs w:val="20"/>
              </w:rPr>
              <w:t>многофунк</w:t>
            </w:r>
            <w:proofErr w:type="spellEnd"/>
            <w:r w:rsidRPr="00CE05E6">
              <w:rPr>
                <w:sz w:val="20"/>
                <w:szCs w:val="20"/>
              </w:rPr>
              <w:t xml:space="preserve">- </w:t>
            </w:r>
            <w:proofErr w:type="spellStart"/>
            <w:r w:rsidRPr="00CE05E6">
              <w:rPr>
                <w:sz w:val="20"/>
                <w:szCs w:val="20"/>
              </w:rPr>
              <w:t>ционального</w:t>
            </w:r>
            <w:proofErr w:type="spellEnd"/>
            <w:proofErr w:type="gramEnd"/>
            <w:r w:rsidRPr="00CE05E6">
              <w:rPr>
                <w:sz w:val="20"/>
                <w:szCs w:val="20"/>
              </w:rPr>
              <w:t xml:space="preserve"> устройства)</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Метод печати (струйный/ лазерный - для принтера/ </w:t>
            </w:r>
            <w:proofErr w:type="spellStart"/>
            <w:proofErr w:type="gramStart"/>
            <w:r w:rsidRPr="00CE05E6">
              <w:rPr>
                <w:sz w:val="20"/>
                <w:szCs w:val="20"/>
              </w:rPr>
              <w:t>многофунк</w:t>
            </w:r>
            <w:proofErr w:type="spellEnd"/>
            <w:r w:rsidRPr="00CE05E6">
              <w:rPr>
                <w:sz w:val="20"/>
                <w:szCs w:val="20"/>
              </w:rPr>
              <w:t xml:space="preserve">- </w:t>
            </w:r>
            <w:proofErr w:type="spellStart"/>
            <w:r w:rsidRPr="00CE05E6">
              <w:rPr>
                <w:sz w:val="20"/>
                <w:szCs w:val="20"/>
              </w:rPr>
              <w:t>ционального</w:t>
            </w:r>
            <w:proofErr w:type="spellEnd"/>
            <w:proofErr w:type="gramEnd"/>
            <w:r w:rsidRPr="00CE05E6">
              <w:rPr>
                <w:sz w:val="20"/>
                <w:szCs w:val="20"/>
              </w:rPr>
              <w:t xml:space="preserve"> устройства)</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лазерный</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Разрешение сканирования (для сканера</w:t>
            </w:r>
            <w:proofErr w:type="gramStart"/>
            <w:r w:rsidRPr="00CE05E6">
              <w:rPr>
                <w:sz w:val="20"/>
                <w:szCs w:val="20"/>
              </w:rPr>
              <w:t xml:space="preserve">/  </w:t>
            </w:r>
            <w:proofErr w:type="spellStart"/>
            <w:r w:rsidRPr="00CE05E6">
              <w:rPr>
                <w:sz w:val="20"/>
                <w:szCs w:val="20"/>
              </w:rPr>
              <w:t>многофунк</w:t>
            </w:r>
            <w:proofErr w:type="spellEnd"/>
            <w:proofErr w:type="gramEnd"/>
            <w:r w:rsidRPr="00CE05E6">
              <w:rPr>
                <w:sz w:val="20"/>
                <w:szCs w:val="20"/>
              </w:rPr>
              <w:t xml:space="preserve">- </w:t>
            </w:r>
            <w:proofErr w:type="spellStart"/>
            <w:r w:rsidRPr="00CE05E6">
              <w:rPr>
                <w:sz w:val="20"/>
                <w:szCs w:val="20"/>
              </w:rPr>
              <w:t>ционального</w:t>
            </w:r>
            <w:proofErr w:type="spellEnd"/>
            <w:r w:rsidRPr="00CE05E6">
              <w:rPr>
                <w:sz w:val="20"/>
                <w:szCs w:val="20"/>
              </w:rPr>
              <w:t xml:space="preserve"> устройства)</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Разрешение сканирования (для сканера</w:t>
            </w:r>
            <w:proofErr w:type="gramStart"/>
            <w:r w:rsidRPr="00CE05E6">
              <w:rPr>
                <w:sz w:val="20"/>
                <w:szCs w:val="20"/>
              </w:rPr>
              <w:t xml:space="preserve">/  </w:t>
            </w:r>
            <w:proofErr w:type="spellStart"/>
            <w:r w:rsidRPr="00CE05E6">
              <w:rPr>
                <w:sz w:val="20"/>
                <w:szCs w:val="20"/>
              </w:rPr>
              <w:t>многофунк</w:t>
            </w:r>
            <w:proofErr w:type="spellEnd"/>
            <w:proofErr w:type="gramEnd"/>
            <w:r w:rsidRPr="00CE05E6">
              <w:rPr>
                <w:sz w:val="20"/>
                <w:szCs w:val="20"/>
              </w:rPr>
              <w:t xml:space="preserve">- </w:t>
            </w:r>
            <w:proofErr w:type="spellStart"/>
            <w:r w:rsidRPr="00CE05E6">
              <w:rPr>
                <w:sz w:val="20"/>
                <w:szCs w:val="20"/>
              </w:rPr>
              <w:t>ционального</w:t>
            </w:r>
            <w:proofErr w:type="spellEnd"/>
            <w:r w:rsidRPr="00CE05E6">
              <w:rPr>
                <w:sz w:val="20"/>
                <w:szCs w:val="20"/>
              </w:rPr>
              <w:t xml:space="preserve"> устройства)</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lang w:val="en-US"/>
              </w:rPr>
            </w:pPr>
            <w:r w:rsidRPr="00CE05E6">
              <w:rPr>
                <w:sz w:val="20"/>
                <w:szCs w:val="20"/>
              </w:rPr>
              <w:t>Не менее 1200х600</w:t>
            </w:r>
            <w:r w:rsidRPr="00CE05E6">
              <w:rPr>
                <w:sz w:val="20"/>
                <w:szCs w:val="20"/>
                <w:lang w:val="en-US"/>
              </w:rPr>
              <w:t>dpi</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Цветность (цветной/ черно- белый)</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Цветность (цветной/ черно- белый)</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Черно-белый</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Максимальный формат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Максимальный формат </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А4</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Скорость печати/ сканирования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Скорость печати/ сканирования </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менее 20 листов в минуту/</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Наличие </w:t>
            </w:r>
            <w:r w:rsidRPr="00CE05E6">
              <w:rPr>
                <w:sz w:val="20"/>
                <w:szCs w:val="20"/>
              </w:rPr>
              <w:lastRenderedPageBreak/>
              <w:t>дополнительных модулей и интерфейсов (сетевой интерфейс, устройства чтения карт памяти и т.д.)</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Наличие </w:t>
            </w:r>
            <w:r w:rsidRPr="00CE05E6">
              <w:rPr>
                <w:sz w:val="20"/>
                <w:szCs w:val="20"/>
              </w:rPr>
              <w:lastRenderedPageBreak/>
              <w:t>дополнительных модулей и интерфейсов (сетевой интерфейс, устройства чтения карт памяти и т.д.)</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более 10000,00</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4</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26.30.11</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 xml:space="preserve">Аппаратура коммуникационная передающая </w:t>
            </w:r>
            <w:r w:rsidRPr="00CE05E6">
              <w:rPr>
                <w:sz w:val="20"/>
                <w:szCs w:val="20"/>
              </w:rPr>
              <w:lastRenderedPageBreak/>
              <w:t>с приемными устройствами</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15594" w:type="dxa"/>
            <w:gridSpan w:val="17"/>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lastRenderedPageBreak/>
              <w:t>для высшей группы должностей муниципальной службы</w:t>
            </w: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4.1</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Пояснения по требуемой продукции: телефоны мобильные</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Тип устройства (телефон/ смартфон)</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Тип устройства (телефон/ смартфон)</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Поддерживаемые стандарты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Поддерживаемые стандарты </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Операционная система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Операционная система </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Время работы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Время работы </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Метод управления (сенсорный/ кнопочный)</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Метод управления (сенсорный/ кнопочный)</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Количество SIM-карт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Количество SIM-карт </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Наличие модулей и интерфейсов (</w:t>
            </w:r>
            <w:proofErr w:type="spellStart"/>
            <w:r w:rsidRPr="00CE05E6">
              <w:rPr>
                <w:sz w:val="20"/>
                <w:szCs w:val="20"/>
              </w:rPr>
              <w:t>Wi-Fi</w:t>
            </w:r>
            <w:proofErr w:type="spellEnd"/>
            <w:r w:rsidRPr="00CE05E6">
              <w:rPr>
                <w:sz w:val="20"/>
                <w:szCs w:val="20"/>
              </w:rPr>
              <w:t xml:space="preserve">, </w:t>
            </w:r>
            <w:proofErr w:type="spellStart"/>
            <w:r w:rsidRPr="00CE05E6">
              <w:rPr>
                <w:sz w:val="20"/>
                <w:szCs w:val="20"/>
              </w:rPr>
              <w:t>Bluetooth</w:t>
            </w:r>
            <w:proofErr w:type="spellEnd"/>
            <w:r w:rsidRPr="00CE05E6">
              <w:rPr>
                <w:sz w:val="20"/>
                <w:szCs w:val="20"/>
              </w:rPr>
              <w:t>, USB, GPS)</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Наличие модулей и интерфейсов (</w:t>
            </w:r>
            <w:proofErr w:type="spellStart"/>
            <w:r w:rsidRPr="00CE05E6">
              <w:rPr>
                <w:sz w:val="20"/>
                <w:szCs w:val="20"/>
              </w:rPr>
              <w:t>Wi-Fi</w:t>
            </w:r>
            <w:proofErr w:type="spellEnd"/>
            <w:r w:rsidRPr="00CE05E6">
              <w:rPr>
                <w:sz w:val="20"/>
                <w:szCs w:val="20"/>
              </w:rPr>
              <w:t xml:space="preserve">, </w:t>
            </w:r>
            <w:proofErr w:type="spellStart"/>
            <w:r w:rsidRPr="00CE05E6">
              <w:rPr>
                <w:sz w:val="20"/>
                <w:szCs w:val="20"/>
              </w:rPr>
              <w:t>Bluetooth</w:t>
            </w:r>
            <w:proofErr w:type="spellEnd"/>
            <w:r w:rsidRPr="00CE05E6">
              <w:rPr>
                <w:sz w:val="20"/>
                <w:szCs w:val="20"/>
              </w:rPr>
              <w:t>, USB, GPS)</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Стоимость годового владения оборудованием </w:t>
            </w:r>
            <w:r w:rsidRPr="00CE05E6">
              <w:rPr>
                <w:sz w:val="20"/>
                <w:szCs w:val="20"/>
              </w:rPr>
              <w:lastRenderedPageBreak/>
              <w:t>(включая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p w:rsidR="00CF1D9E" w:rsidRPr="00CE05E6"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Стоимость годового владения оборудованием </w:t>
            </w:r>
            <w:r w:rsidRPr="00CE05E6">
              <w:rPr>
                <w:sz w:val="20"/>
                <w:szCs w:val="20"/>
              </w:rPr>
              <w:lastRenderedPageBreak/>
              <w:t>(включая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lastRenderedPageBreak/>
              <w:t>5</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29.10.22</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 xml:space="preserve">Средства транспортные с двигателем с </w:t>
            </w:r>
            <w:r w:rsidRPr="00CE05E6">
              <w:rPr>
                <w:sz w:val="20"/>
                <w:szCs w:val="20"/>
              </w:rPr>
              <w:lastRenderedPageBreak/>
              <w:t>искровым зажиганием, с рабочим объемом цилиндров более 1500 см3, новые: легковые автомобили</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15594" w:type="dxa"/>
            <w:gridSpan w:val="17"/>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lastRenderedPageBreak/>
              <w:t>Для высшей группы должностей муниципальной службы</w:t>
            </w: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5.1</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Средства транспортные с двигателем с искровым зажиганием, с рабочим объемом цилиндров более 1500 см3, новые: легковые автомобили</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251</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Лошадиная сила</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Мощность двигателя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более 200</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Мощность двигателя </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более 200</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Комплектация</w:t>
            </w:r>
          </w:p>
          <w:p w:rsidR="00CF1D9E" w:rsidRPr="00CE05E6"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базовая</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Комплектация</w:t>
            </w:r>
          </w:p>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базовая</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p w:rsidR="00CF1D9E" w:rsidRPr="00CE05E6"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1000000,00</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более 1000000,00</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6</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29.10.30</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 xml:space="preserve">Средства автотранспортные для перевозки 10 или более человек: для высшей группы должностей </w:t>
            </w:r>
            <w:r w:rsidRPr="00CE05E6">
              <w:rPr>
                <w:sz w:val="20"/>
                <w:szCs w:val="20"/>
              </w:rPr>
              <w:lastRenderedPageBreak/>
              <w:t>муниципальной службы</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lastRenderedPageBreak/>
              <w:t>251</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Лошадиная сила</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Мощность двигателя</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более 110</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Мощность двигателя</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более 110</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комплектация</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базовая</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комплектация</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базовая</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p w:rsidR="00CF1D9E" w:rsidRPr="00CE05E6"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1000000,00</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более 1000000,00</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7</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29.10.41</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CE05E6">
              <w:rPr>
                <w:sz w:val="20"/>
                <w:szCs w:val="20"/>
              </w:rPr>
              <w:t>полудизелем</w:t>
            </w:r>
            <w:proofErr w:type="spellEnd"/>
            <w:r w:rsidRPr="00CE05E6">
              <w:rPr>
                <w:sz w:val="20"/>
                <w:szCs w:val="20"/>
              </w:rPr>
              <w:t>), новые</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251</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Лошадиная сила</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Мощность двигателя</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комплектация</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8</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31.01.11.150</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Мебель для сидения, преимущественно с металлическим каркасом</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15594" w:type="dxa"/>
            <w:gridSpan w:val="17"/>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Высшая группа должностей муниципальной службы</w:t>
            </w: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8.1</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31.01.11.150</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Мебель для сидения, преимущественно с металлическим каркасом:</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Материал (металл)</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Металл, подлокотники –пластик, </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Материал (металл) подлокотники -пластик</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Мебель для сидения с металлическим каркасом мягкая (обитая) вращающаяся, с регулирующими высоту приспособлениями, со спинкой, снабженная роликами или полозьями</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Обивочные материалы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roofErr w:type="gramStart"/>
            <w:r w:rsidRPr="00CE05E6">
              <w:rPr>
                <w:sz w:val="20"/>
                <w:szCs w:val="20"/>
              </w:rPr>
              <w:t>предельное</w:t>
            </w:r>
            <w:proofErr w:type="gramEnd"/>
            <w:r w:rsidRPr="00CE05E6">
              <w:rPr>
                <w:sz w:val="20"/>
                <w:szCs w:val="20"/>
              </w:rPr>
              <w:t xml:space="preserve">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Обивочные материалы </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roofErr w:type="gramStart"/>
            <w:r w:rsidRPr="00CE05E6">
              <w:rPr>
                <w:sz w:val="20"/>
                <w:szCs w:val="20"/>
              </w:rPr>
              <w:t>предельное</w:t>
            </w:r>
            <w:proofErr w:type="gramEnd"/>
            <w:r w:rsidRPr="00CE05E6">
              <w:rPr>
                <w:sz w:val="20"/>
                <w:szCs w:val="20"/>
              </w:rPr>
              <w:t xml:space="preserve">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Предельная </w:t>
            </w:r>
            <w:r w:rsidRPr="00CE05E6">
              <w:rPr>
                <w:sz w:val="20"/>
                <w:szCs w:val="20"/>
              </w:rPr>
              <w:lastRenderedPageBreak/>
              <w:t>цена</w:t>
            </w:r>
          </w:p>
          <w:p w:rsidR="00CF1D9E" w:rsidRPr="00CE05E6"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Предельная </w:t>
            </w:r>
            <w:r w:rsidRPr="00CE05E6">
              <w:rPr>
                <w:sz w:val="20"/>
                <w:szCs w:val="20"/>
              </w:rPr>
              <w:lastRenderedPageBreak/>
              <w:t>цена</w:t>
            </w:r>
          </w:p>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lastRenderedPageBreak/>
              <w:t>Не более 15000,00</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15594" w:type="dxa"/>
            <w:gridSpan w:val="17"/>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lastRenderedPageBreak/>
              <w:t>Ведущая группа должностей муниципальной службы</w:t>
            </w: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8.2</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31.01.11.150</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Мебель для сидения, преимущественно с металлическим каркасом:</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Материал (металл)</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Металл, подлокотники –пластик, </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Материал (металл) подлокотники -пластик</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Стулья с металлическим каркасом мягкие</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Обивочные материалы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roofErr w:type="gramStart"/>
            <w:r w:rsidRPr="00CE05E6">
              <w:rPr>
                <w:sz w:val="20"/>
                <w:szCs w:val="20"/>
              </w:rPr>
              <w:t>предельное</w:t>
            </w:r>
            <w:proofErr w:type="gramEnd"/>
            <w:r w:rsidRPr="00CE05E6">
              <w:rPr>
                <w:sz w:val="20"/>
                <w:szCs w:val="20"/>
              </w:rPr>
              <w:t xml:space="preserve"> значение- искусственная кожа; возможные значения: мебельный (искусственный) мех, искусственная замша (микрофибра), ткань, нетканые материалы</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Обивочные материалы </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roofErr w:type="gramStart"/>
            <w:r w:rsidRPr="00CE05E6">
              <w:rPr>
                <w:sz w:val="20"/>
                <w:szCs w:val="20"/>
              </w:rPr>
              <w:t>предельное</w:t>
            </w:r>
            <w:proofErr w:type="gramEnd"/>
            <w:r w:rsidRPr="00CE05E6">
              <w:rPr>
                <w:sz w:val="20"/>
                <w:szCs w:val="20"/>
              </w:rPr>
              <w:t xml:space="preserve"> значение- искусственная кожа; возможные значения: мебельный (искусственный) мех, искусственная замша (микрофибра), ткань, нетканые материалы</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p w:rsidR="00CF1D9E" w:rsidRPr="00CE05E6"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более 5000,00</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15594" w:type="dxa"/>
            <w:gridSpan w:val="17"/>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Ведущая группа должностей муниципальной службы</w:t>
            </w: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8.3</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31.01.11.150</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Мебель для сидения, преимущественно с металлическим каркасом:</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Материал (металл)</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Металл, подлокотники –пластик, </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Материал (металл) подлокотники -пластик</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Обивочные материалы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roofErr w:type="gramStart"/>
            <w:r w:rsidRPr="00CE05E6">
              <w:rPr>
                <w:sz w:val="20"/>
                <w:szCs w:val="20"/>
              </w:rPr>
              <w:t>предельное</w:t>
            </w:r>
            <w:proofErr w:type="gramEnd"/>
            <w:r w:rsidRPr="00CE05E6">
              <w:rPr>
                <w:sz w:val="20"/>
                <w:szCs w:val="20"/>
              </w:rPr>
              <w:t xml:space="preserve"> значение- искусственная кожа; возможные значения: мебельный (искусственный) мех, искусственная </w:t>
            </w:r>
            <w:r w:rsidRPr="00CE05E6">
              <w:rPr>
                <w:sz w:val="20"/>
                <w:szCs w:val="20"/>
              </w:rPr>
              <w:lastRenderedPageBreak/>
              <w:t>замша (микрофибра), ткань, нетканые материалы</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lastRenderedPageBreak/>
              <w:t xml:space="preserve">Обивочные материалы </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roofErr w:type="gramStart"/>
            <w:r w:rsidRPr="00CE05E6">
              <w:rPr>
                <w:sz w:val="20"/>
                <w:szCs w:val="20"/>
              </w:rPr>
              <w:t>предельное</w:t>
            </w:r>
            <w:proofErr w:type="gramEnd"/>
            <w:r w:rsidRPr="00CE05E6">
              <w:rPr>
                <w:sz w:val="20"/>
                <w:szCs w:val="20"/>
              </w:rPr>
              <w:t xml:space="preserve"> значение- искусственная кожа; возможные значения: мебельный (искусственный) мех, искусственная замша (микрофибра), ткань, нетканые материалы</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p w:rsidR="00CF1D9E" w:rsidRPr="00CE05E6"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более 5000,00</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15594" w:type="dxa"/>
            <w:gridSpan w:val="17"/>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Старшая, младшая  группа должностей муниципальной службы, руководители и работники бюджетных учреждений</w:t>
            </w: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8.4</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31.01.11.150</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Мебель для сидения, преимущественно с металлическим каркасом:</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Материал (металл)</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Металл, </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Материал (металл) </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Обивочные материалы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Предельное значение – ткань; возможные значения:</w:t>
            </w:r>
          </w:p>
          <w:p w:rsidR="00CF1D9E" w:rsidRPr="00CE05E6" w:rsidRDefault="00CF1D9E">
            <w:pPr>
              <w:pStyle w:val="af4"/>
              <w:jc w:val="center"/>
              <w:rPr>
                <w:sz w:val="20"/>
                <w:szCs w:val="20"/>
              </w:rPr>
            </w:pPr>
            <w:r w:rsidRPr="00CE05E6">
              <w:rPr>
                <w:sz w:val="20"/>
                <w:szCs w:val="20"/>
              </w:rPr>
              <w:t>нетканые материалы</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Обивочные материалы </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Предельное значение – ткань; возможные значения:</w:t>
            </w:r>
          </w:p>
          <w:p w:rsidR="00CF1D9E" w:rsidRPr="00CE05E6" w:rsidRDefault="00CF1D9E">
            <w:pPr>
              <w:pStyle w:val="af4"/>
              <w:jc w:val="center"/>
              <w:rPr>
                <w:sz w:val="20"/>
                <w:szCs w:val="20"/>
              </w:rPr>
            </w:pPr>
            <w:r w:rsidRPr="00CE05E6">
              <w:rPr>
                <w:sz w:val="20"/>
                <w:szCs w:val="20"/>
              </w:rPr>
              <w:t>нетканые материалы</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p w:rsidR="00CF1D9E" w:rsidRPr="00CE05E6"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более 1500,00</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9</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31.01.12.160</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Мебель для сидения, преимущественно с деревянным каркасом</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15594" w:type="dxa"/>
            <w:gridSpan w:val="17"/>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Высшая группа должностей муниципальной службы</w:t>
            </w: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9.1</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31.01.12.160</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Мебель для сидения, преимущественно с деревянным каркасом: стулья</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Материал (вид древесины)</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roofErr w:type="gramStart"/>
            <w:r w:rsidRPr="00CE05E6">
              <w:rPr>
                <w:sz w:val="20"/>
                <w:szCs w:val="20"/>
              </w:rPr>
              <w:t>предельное</w:t>
            </w:r>
            <w:proofErr w:type="gramEnd"/>
            <w:r w:rsidRPr="00CE05E6">
              <w:rPr>
                <w:sz w:val="20"/>
                <w:szCs w:val="20"/>
              </w:rPr>
              <w:t xml:space="preserve"> значение - массив древесины "ценных" пород (твердолиственных и тропических); возможные значения: древесина хвойных и </w:t>
            </w:r>
            <w:proofErr w:type="spellStart"/>
            <w:r w:rsidRPr="00CE05E6">
              <w:rPr>
                <w:sz w:val="20"/>
                <w:szCs w:val="20"/>
              </w:rPr>
              <w:lastRenderedPageBreak/>
              <w:t>мягколиственных</w:t>
            </w:r>
            <w:proofErr w:type="spellEnd"/>
            <w:r w:rsidRPr="00CE05E6">
              <w:rPr>
                <w:sz w:val="20"/>
                <w:szCs w:val="20"/>
              </w:rPr>
              <w:t xml:space="preserve"> пород: береза, лиственница, сосна, ель</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lastRenderedPageBreak/>
              <w:t>Материал (вид древесины)</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roofErr w:type="gramStart"/>
            <w:r w:rsidRPr="00CE05E6">
              <w:rPr>
                <w:sz w:val="20"/>
                <w:szCs w:val="20"/>
              </w:rPr>
              <w:t>предельное</w:t>
            </w:r>
            <w:proofErr w:type="gramEnd"/>
            <w:r w:rsidRPr="00CE05E6">
              <w:rPr>
                <w:sz w:val="20"/>
                <w:szCs w:val="20"/>
              </w:rPr>
              <w:t xml:space="preserve"> значение - массив древесины "ценных" пород (твердолиственных и тропических); возможные значения: древесина хвойных и </w:t>
            </w:r>
            <w:proofErr w:type="spellStart"/>
            <w:r w:rsidRPr="00CE05E6">
              <w:rPr>
                <w:sz w:val="20"/>
                <w:szCs w:val="20"/>
              </w:rPr>
              <w:t>мягколиственных</w:t>
            </w:r>
            <w:proofErr w:type="spellEnd"/>
            <w:r w:rsidRPr="00CE05E6">
              <w:rPr>
                <w:sz w:val="20"/>
                <w:szCs w:val="20"/>
              </w:rPr>
              <w:t xml:space="preserve"> пород: береза, лиственница, сосна, ель</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Обивочные материалы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roofErr w:type="gramStart"/>
            <w:r w:rsidRPr="00CE05E6">
              <w:rPr>
                <w:sz w:val="20"/>
                <w:szCs w:val="20"/>
              </w:rPr>
              <w:t>предельное</w:t>
            </w:r>
            <w:proofErr w:type="gramEnd"/>
            <w:r w:rsidRPr="00CE05E6">
              <w:rPr>
                <w:sz w:val="20"/>
                <w:szCs w:val="20"/>
              </w:rPr>
              <w:t xml:space="preserve"> значение-кожа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p w:rsidR="00CF1D9E" w:rsidRPr="00CE05E6"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более 2500,00</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15594" w:type="dxa"/>
            <w:gridSpan w:val="17"/>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Ведущая группа должностей муниципальной службы</w:t>
            </w: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9.2</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31.01.12.160</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 xml:space="preserve">Мебель для сидения, преимущественно с деревянным </w:t>
            </w:r>
            <w:proofErr w:type="spellStart"/>
            <w:proofErr w:type="gramStart"/>
            <w:r w:rsidRPr="00CE05E6">
              <w:rPr>
                <w:sz w:val="20"/>
                <w:szCs w:val="20"/>
              </w:rPr>
              <w:t>каркасом:стулья</w:t>
            </w:r>
            <w:proofErr w:type="spellEnd"/>
            <w:proofErr w:type="gramEnd"/>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Материал (вид древесины)</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Возможное значение - древесина хвойных и </w:t>
            </w:r>
            <w:proofErr w:type="spellStart"/>
            <w:r w:rsidRPr="00CE05E6">
              <w:rPr>
                <w:sz w:val="20"/>
                <w:szCs w:val="20"/>
              </w:rPr>
              <w:t>мягколиственных</w:t>
            </w:r>
            <w:proofErr w:type="spellEnd"/>
            <w:r w:rsidRPr="00CE05E6">
              <w:rPr>
                <w:sz w:val="20"/>
                <w:szCs w:val="20"/>
              </w:rPr>
              <w:t xml:space="preserve"> пород: береза, лиственница, сосна, ель</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Материал (вид древесины)</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Возможное значение - древесина хвойных и </w:t>
            </w:r>
            <w:proofErr w:type="spellStart"/>
            <w:r w:rsidRPr="00CE05E6">
              <w:rPr>
                <w:sz w:val="20"/>
                <w:szCs w:val="20"/>
              </w:rPr>
              <w:t>мягколиственных</w:t>
            </w:r>
            <w:proofErr w:type="spellEnd"/>
            <w:r w:rsidRPr="00CE05E6">
              <w:rPr>
                <w:sz w:val="20"/>
                <w:szCs w:val="20"/>
              </w:rPr>
              <w:t xml:space="preserve"> пород: береза, лиственница, сосна, ель</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Обивочные материалы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roofErr w:type="gramStart"/>
            <w:r w:rsidRPr="00CE05E6">
              <w:rPr>
                <w:sz w:val="20"/>
                <w:szCs w:val="20"/>
              </w:rPr>
              <w:t>предельное</w:t>
            </w:r>
            <w:proofErr w:type="gramEnd"/>
            <w:r w:rsidRPr="00CE05E6">
              <w:rPr>
                <w:sz w:val="20"/>
                <w:szCs w:val="20"/>
              </w:rPr>
              <w:t xml:space="preserve"> значение- искусственная кожа; возможные значения: </w:t>
            </w:r>
            <w:r w:rsidRPr="00CE05E6">
              <w:rPr>
                <w:sz w:val="20"/>
                <w:szCs w:val="20"/>
              </w:rPr>
              <w:lastRenderedPageBreak/>
              <w:t xml:space="preserve">мебельный (искусственный) мех, искусственная замша (микрофибра), ткань, нетканые материалы </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lastRenderedPageBreak/>
              <w:t>Обивочные материалы</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roofErr w:type="gramStart"/>
            <w:r w:rsidRPr="00CE05E6">
              <w:rPr>
                <w:sz w:val="20"/>
                <w:szCs w:val="20"/>
              </w:rPr>
              <w:t>предельное</w:t>
            </w:r>
            <w:proofErr w:type="gramEnd"/>
            <w:r w:rsidRPr="00CE05E6">
              <w:rPr>
                <w:sz w:val="20"/>
                <w:szCs w:val="20"/>
              </w:rPr>
              <w:t xml:space="preserve"> значение- искусственная кожа; возможные значения: мебельный (искусственный) мех, искусственная замша </w:t>
            </w:r>
            <w:r w:rsidRPr="00CE05E6">
              <w:rPr>
                <w:sz w:val="20"/>
                <w:szCs w:val="20"/>
              </w:rPr>
              <w:lastRenderedPageBreak/>
              <w:t xml:space="preserve">(микрофибра), ткань, нетканые материалы </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p w:rsidR="00CF1D9E" w:rsidRPr="00CE05E6"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более 2500,00</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15594" w:type="dxa"/>
            <w:gridSpan w:val="17"/>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Старшая, младшая  группа должностей муниципальной службы, руководители и работники бюджетных учреждений</w:t>
            </w: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9.3</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31.01.12.160</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 xml:space="preserve">Мебель для сидения, преимущественно с деревянным </w:t>
            </w:r>
            <w:proofErr w:type="spellStart"/>
            <w:proofErr w:type="gramStart"/>
            <w:r w:rsidRPr="00CE05E6">
              <w:rPr>
                <w:sz w:val="20"/>
                <w:szCs w:val="20"/>
              </w:rPr>
              <w:t>каркасом:стулья</w:t>
            </w:r>
            <w:proofErr w:type="spellEnd"/>
            <w:proofErr w:type="gramEnd"/>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Материал (вид древесины)</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Возможное значение - древесина хвойных и </w:t>
            </w:r>
            <w:proofErr w:type="spellStart"/>
            <w:r w:rsidRPr="00CE05E6">
              <w:rPr>
                <w:sz w:val="20"/>
                <w:szCs w:val="20"/>
              </w:rPr>
              <w:t>мягколиственных</w:t>
            </w:r>
            <w:proofErr w:type="spellEnd"/>
            <w:r w:rsidRPr="00CE05E6">
              <w:rPr>
                <w:sz w:val="20"/>
                <w:szCs w:val="20"/>
              </w:rPr>
              <w:t xml:space="preserve"> пород: береза, лиственница, сосна, ель</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Материал (вид древесины)</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Возможное значение - древесина хвойных и </w:t>
            </w:r>
            <w:proofErr w:type="spellStart"/>
            <w:r w:rsidRPr="00CE05E6">
              <w:rPr>
                <w:sz w:val="20"/>
                <w:szCs w:val="20"/>
              </w:rPr>
              <w:t>мягколиственных</w:t>
            </w:r>
            <w:proofErr w:type="spellEnd"/>
            <w:r w:rsidRPr="00CE05E6">
              <w:rPr>
                <w:sz w:val="20"/>
                <w:szCs w:val="20"/>
              </w:rPr>
              <w:t xml:space="preserve"> пород: береза, лиственница, сосна, ель</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Обивочные материалы </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roofErr w:type="gramStart"/>
            <w:r w:rsidRPr="00CE05E6">
              <w:rPr>
                <w:sz w:val="20"/>
                <w:szCs w:val="20"/>
              </w:rPr>
              <w:t>предельное</w:t>
            </w:r>
            <w:proofErr w:type="gramEnd"/>
            <w:r w:rsidRPr="00CE05E6">
              <w:rPr>
                <w:sz w:val="20"/>
                <w:szCs w:val="20"/>
              </w:rPr>
              <w:t xml:space="preserve"> значение- искусственная кожа; возможные значения: мебельный (искусственный) мех, искусственная замша (микрофибра), ткань, нетканые материалы </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Обивочные материалы</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roofErr w:type="gramStart"/>
            <w:r w:rsidRPr="00CE05E6">
              <w:rPr>
                <w:sz w:val="20"/>
                <w:szCs w:val="20"/>
              </w:rPr>
              <w:t>предельное</w:t>
            </w:r>
            <w:proofErr w:type="gramEnd"/>
            <w:r w:rsidRPr="00CE05E6">
              <w:rPr>
                <w:sz w:val="20"/>
                <w:szCs w:val="20"/>
              </w:rPr>
              <w:t xml:space="preserve"> значение- искусственная кожа; возможные значения: мебельный (искусственный) мех, искусственная замша (микрофибра), ткань, нетканые материалы </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p w:rsidR="00CF1D9E" w:rsidRPr="00CE05E6"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более 2500,00</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lastRenderedPageBreak/>
              <w:t>10</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31.01.11</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Мебель металлическая для офисов</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11</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36.12.12</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Мебель деревянная для офисов</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Материал (вид древесины)</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15594" w:type="dxa"/>
            <w:gridSpan w:val="17"/>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Высшая группа должностей муниципальной службы</w:t>
            </w: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11.1</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31.01.12.110</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Мебель деревянная для офисов: столы письменные деревянные для офисов</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Материал (вид древесины)</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CE05E6">
              <w:rPr>
                <w:sz w:val="20"/>
                <w:szCs w:val="20"/>
              </w:rPr>
              <w:t>мягколиственных</w:t>
            </w:r>
            <w:proofErr w:type="spellEnd"/>
            <w:r w:rsidRPr="00CE05E6">
              <w:rPr>
                <w:sz w:val="20"/>
                <w:szCs w:val="20"/>
              </w:rPr>
              <w:t xml:space="preserve"> пород</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Материал (вид древесины)</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CE05E6">
              <w:rPr>
                <w:sz w:val="20"/>
                <w:szCs w:val="20"/>
              </w:rPr>
              <w:t>мягколиственных</w:t>
            </w:r>
            <w:proofErr w:type="spellEnd"/>
            <w:r w:rsidRPr="00CE05E6">
              <w:rPr>
                <w:sz w:val="20"/>
                <w:szCs w:val="20"/>
              </w:rPr>
              <w:t xml:space="preserve"> пород</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p w:rsidR="00CF1D9E" w:rsidRPr="00CE05E6"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более 10500,00</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15594" w:type="dxa"/>
            <w:gridSpan w:val="17"/>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Ведущая, старшая, младшая  группа должностей муниципальной службы, руководители и работники бюджетных учреждений</w:t>
            </w: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11.1</w:t>
            </w: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31.01.12.110</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Мебель деревянная для офисов: столы письменные деревянные для офисов</w:t>
            </w: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Материал (вид древесины)</w:t>
            </w: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Возможные  значения - древесина хвойных и </w:t>
            </w:r>
            <w:proofErr w:type="spellStart"/>
            <w:r w:rsidRPr="00CE05E6">
              <w:rPr>
                <w:sz w:val="20"/>
                <w:szCs w:val="20"/>
              </w:rPr>
              <w:t>мягколиственных</w:t>
            </w:r>
            <w:proofErr w:type="spellEnd"/>
            <w:r w:rsidRPr="00CE05E6">
              <w:rPr>
                <w:sz w:val="20"/>
                <w:szCs w:val="20"/>
              </w:rPr>
              <w:t xml:space="preserve"> пород</w:t>
            </w: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Материал (вид древесины)</w:t>
            </w: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 xml:space="preserve">Возможные  значения - древесина хвойных и </w:t>
            </w:r>
            <w:proofErr w:type="spellStart"/>
            <w:r w:rsidRPr="00CE05E6">
              <w:rPr>
                <w:sz w:val="20"/>
                <w:szCs w:val="20"/>
              </w:rPr>
              <w:t>мягколиственных</w:t>
            </w:r>
            <w:proofErr w:type="spellEnd"/>
            <w:r w:rsidRPr="00CE05E6">
              <w:rPr>
                <w:sz w:val="20"/>
                <w:szCs w:val="20"/>
              </w:rPr>
              <w:t xml:space="preserve"> пород</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641"/>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p w:rsidR="00CF1D9E" w:rsidRPr="00CE05E6"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Предельная цена</w:t>
            </w:r>
          </w:p>
          <w:p w:rsidR="00CF1D9E" w:rsidRPr="00CE05E6"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r w:rsidRPr="00CE05E6">
              <w:rPr>
                <w:sz w:val="20"/>
                <w:szCs w:val="20"/>
              </w:rPr>
              <w:t>Не более 8500,00</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15594" w:type="dxa"/>
            <w:gridSpan w:val="17"/>
            <w:tcBorders>
              <w:top w:val="single" w:sz="2" w:space="0" w:color="auto"/>
              <w:left w:val="single" w:sz="2" w:space="0" w:color="auto"/>
              <w:bottom w:val="single" w:sz="2" w:space="0" w:color="auto"/>
              <w:right w:val="single" w:sz="2" w:space="0" w:color="auto"/>
            </w:tcBorders>
          </w:tcPr>
          <w:p w:rsidR="00CF1D9E" w:rsidRPr="00CE05E6" w:rsidRDefault="00CF1D9E">
            <w:pPr>
              <w:rPr>
                <w:rFonts w:ascii="Times New Roman" w:hAnsi="Times New Roman"/>
                <w:bCs/>
              </w:rPr>
            </w:pPr>
            <w:r w:rsidRPr="00CE05E6">
              <w:rPr>
                <w:rFonts w:ascii="Times New Roman" w:hAnsi="Times New Roman"/>
              </w:rPr>
              <w:t xml:space="preserve">Дополнительный перечень отдельных товаров, работ, услуг, определенный Администрацией </w:t>
            </w:r>
            <w:proofErr w:type="spellStart"/>
            <w:r w:rsidRPr="00CE05E6">
              <w:rPr>
                <w:rFonts w:ascii="Times New Roman" w:hAnsi="Times New Roman"/>
              </w:rPr>
              <w:t>Рябичевского</w:t>
            </w:r>
            <w:proofErr w:type="spellEnd"/>
            <w:r w:rsidRPr="00CE05E6">
              <w:rPr>
                <w:rFonts w:ascii="Times New Roman" w:hAnsi="Times New Roman"/>
              </w:rPr>
              <w:t xml:space="preserve"> сельского поселения</w:t>
            </w:r>
            <w:r w:rsidRPr="00CE05E6">
              <w:rPr>
                <w:rFonts w:ascii="Times New Roman" w:hAnsi="Times New Roman"/>
                <w:bCs/>
              </w:rPr>
              <w:t xml:space="preserve"> </w:t>
            </w:r>
          </w:p>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898"/>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sidRPr="00CE05E6">
              <w:rPr>
                <w:sz w:val="20"/>
                <w:szCs w:val="20"/>
              </w:rPr>
              <w:t>12</w:t>
            </w:r>
          </w:p>
        </w:tc>
        <w:tc>
          <w:tcPr>
            <w:tcW w:w="709" w:type="dxa"/>
            <w:gridSpan w:val="2"/>
            <w:tcBorders>
              <w:top w:val="single" w:sz="2" w:space="0" w:color="auto"/>
              <w:left w:val="single" w:sz="2" w:space="0" w:color="auto"/>
              <w:bottom w:val="single" w:sz="2" w:space="0" w:color="auto"/>
              <w:right w:val="single" w:sz="2" w:space="0" w:color="auto"/>
            </w:tcBorders>
          </w:tcPr>
          <w:p w:rsidR="00CF1D9E" w:rsidRDefault="00CF1D9E">
            <w:pPr>
              <w:pStyle w:val="af4"/>
              <w:rPr>
                <w:sz w:val="20"/>
                <w:szCs w:val="20"/>
              </w:rPr>
            </w:pPr>
            <w:r>
              <w:rPr>
                <w:sz w:val="20"/>
                <w:szCs w:val="20"/>
              </w:rPr>
              <w:t>35.11.10.</w:t>
            </w:r>
          </w:p>
          <w:p w:rsidR="00CF1D9E" w:rsidRPr="00CE05E6" w:rsidRDefault="00CF1D9E">
            <w:pPr>
              <w:pStyle w:val="af4"/>
              <w:rPr>
                <w:sz w:val="20"/>
                <w:szCs w:val="20"/>
              </w:rPr>
            </w:pPr>
            <w:r>
              <w:rPr>
                <w:sz w:val="20"/>
                <w:szCs w:val="20"/>
              </w:rPr>
              <w:t>116</w:t>
            </w:r>
          </w:p>
        </w:tc>
        <w:tc>
          <w:tcPr>
            <w:tcW w:w="224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Pr>
                <w:sz w:val="20"/>
                <w:szCs w:val="20"/>
              </w:rPr>
              <w:t xml:space="preserve">Электроэнергия, произведенная гидроэлектростанциями (ГЭС) общего </w:t>
            </w:r>
            <w:r>
              <w:rPr>
                <w:sz w:val="20"/>
                <w:szCs w:val="20"/>
              </w:rPr>
              <w:lastRenderedPageBreak/>
              <w:t>назначения</w:t>
            </w:r>
          </w:p>
        </w:tc>
        <w:tc>
          <w:tcPr>
            <w:tcW w:w="920" w:type="dxa"/>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Pr="00CE05E6" w:rsidRDefault="00CF1D9E">
            <w:pPr>
              <w:pStyle w:val="af4"/>
              <w:jc w:val="center"/>
              <w:rPr>
                <w:sz w:val="20"/>
                <w:szCs w:val="20"/>
              </w:rPr>
            </w:pPr>
            <w:r>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Pr="00CE05E6" w:rsidRDefault="00CF1D9E">
            <w:pPr>
              <w:pStyle w:val="af4"/>
              <w:jc w:val="center"/>
              <w:rPr>
                <w:sz w:val="20"/>
                <w:szCs w:val="20"/>
              </w:rPr>
            </w:pPr>
            <w:r>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Pr="00CE05E6" w:rsidRDefault="00CF1D9E">
            <w:pPr>
              <w:pStyle w:val="af4"/>
              <w:jc w:val="center"/>
              <w:rPr>
                <w:sz w:val="20"/>
                <w:szCs w:val="20"/>
              </w:rPr>
            </w:pPr>
            <w:r>
              <w:rPr>
                <w:sz w:val="20"/>
                <w:szCs w:val="20"/>
              </w:rPr>
              <w:t>Предельная цена</w:t>
            </w:r>
          </w:p>
        </w:tc>
        <w:tc>
          <w:tcPr>
            <w:tcW w:w="1533" w:type="dxa"/>
            <w:tcBorders>
              <w:top w:val="single" w:sz="2" w:space="0" w:color="auto"/>
              <w:left w:val="single" w:sz="2" w:space="0" w:color="auto"/>
              <w:bottom w:val="single" w:sz="2" w:space="0" w:color="auto"/>
              <w:right w:val="single" w:sz="2" w:space="0" w:color="auto"/>
            </w:tcBorders>
          </w:tcPr>
          <w:p w:rsidR="00CF1D9E" w:rsidRPr="00C37F9A" w:rsidRDefault="00CF1D9E" w:rsidP="00C37F9A">
            <w:pPr>
              <w:pStyle w:val="af4"/>
              <w:jc w:val="center"/>
              <w:rPr>
                <w:sz w:val="18"/>
                <w:szCs w:val="18"/>
              </w:rPr>
            </w:pPr>
            <w:r>
              <w:rPr>
                <w:sz w:val="18"/>
                <w:szCs w:val="18"/>
              </w:rPr>
              <w:lastRenderedPageBreak/>
              <w:t xml:space="preserve">Надежная и бесперебойная  поставка электроэнергии в </w:t>
            </w:r>
            <w:r>
              <w:rPr>
                <w:sz w:val="18"/>
                <w:szCs w:val="18"/>
              </w:rPr>
              <w:lastRenderedPageBreak/>
              <w:t>количестве и порядке, предусмотренные контрактом</w:t>
            </w:r>
          </w:p>
        </w:tc>
        <w:tc>
          <w:tcPr>
            <w:tcW w:w="1602" w:type="dxa"/>
            <w:gridSpan w:val="2"/>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Pr="00CE05E6" w:rsidRDefault="00CF1D9E">
            <w:pPr>
              <w:pStyle w:val="af4"/>
              <w:jc w:val="center"/>
              <w:rPr>
                <w:sz w:val="20"/>
                <w:szCs w:val="20"/>
              </w:rPr>
            </w:pPr>
            <w:r>
              <w:rPr>
                <w:sz w:val="20"/>
                <w:szCs w:val="20"/>
              </w:rPr>
              <w:t>Предельная цена</w:t>
            </w:r>
          </w:p>
        </w:tc>
        <w:tc>
          <w:tcPr>
            <w:tcW w:w="2409" w:type="dxa"/>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Default="00CF1D9E">
            <w:pPr>
              <w:pStyle w:val="af4"/>
              <w:jc w:val="center"/>
              <w:rPr>
                <w:sz w:val="20"/>
                <w:szCs w:val="20"/>
              </w:rPr>
            </w:pPr>
          </w:p>
          <w:p w:rsidR="00CF1D9E" w:rsidRPr="00CE05E6" w:rsidRDefault="00CF1D9E">
            <w:pPr>
              <w:pStyle w:val="af4"/>
              <w:jc w:val="center"/>
              <w:rPr>
                <w:sz w:val="20"/>
                <w:szCs w:val="20"/>
              </w:rPr>
            </w:pPr>
            <w:r>
              <w:rPr>
                <w:sz w:val="20"/>
                <w:szCs w:val="20"/>
              </w:rPr>
              <w:t>Согласно тарифу на отпуск электроэнергии гарантирующим поставщиком</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1690"/>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r>
              <w:rPr>
                <w:sz w:val="20"/>
                <w:szCs w:val="20"/>
              </w:rPr>
              <w:lastRenderedPageBreak/>
              <w:t>13.</w:t>
            </w:r>
          </w:p>
        </w:tc>
        <w:tc>
          <w:tcPr>
            <w:tcW w:w="709" w:type="dxa"/>
            <w:gridSpan w:val="2"/>
            <w:tcBorders>
              <w:top w:val="single" w:sz="2" w:space="0" w:color="auto"/>
              <w:left w:val="single" w:sz="2" w:space="0" w:color="auto"/>
              <w:bottom w:val="single" w:sz="2" w:space="0" w:color="auto"/>
              <w:right w:val="single" w:sz="2" w:space="0" w:color="auto"/>
            </w:tcBorders>
          </w:tcPr>
          <w:p w:rsidR="00CF1D9E" w:rsidRDefault="00CF1D9E">
            <w:pPr>
              <w:pStyle w:val="af4"/>
              <w:rPr>
                <w:sz w:val="20"/>
                <w:szCs w:val="20"/>
              </w:rPr>
            </w:pPr>
            <w:r>
              <w:rPr>
                <w:sz w:val="20"/>
                <w:szCs w:val="20"/>
              </w:rPr>
              <w:t>35.23.10</w:t>
            </w:r>
          </w:p>
        </w:tc>
        <w:tc>
          <w:tcPr>
            <w:tcW w:w="2246" w:type="dxa"/>
            <w:gridSpan w:val="2"/>
            <w:tcBorders>
              <w:top w:val="single" w:sz="2" w:space="0" w:color="auto"/>
              <w:left w:val="single" w:sz="2" w:space="0" w:color="auto"/>
              <w:bottom w:val="single" w:sz="2" w:space="0" w:color="auto"/>
              <w:right w:val="single" w:sz="2" w:space="0" w:color="auto"/>
            </w:tcBorders>
          </w:tcPr>
          <w:p w:rsidR="00CF1D9E" w:rsidRDefault="00CF1D9E">
            <w:pPr>
              <w:pStyle w:val="af4"/>
              <w:rPr>
                <w:sz w:val="20"/>
                <w:szCs w:val="20"/>
              </w:rPr>
            </w:pPr>
            <w:r>
              <w:rPr>
                <w:sz w:val="20"/>
                <w:szCs w:val="20"/>
              </w:rPr>
              <w:t>Услуги по продаже потребителям газа, подаваемого по распределительных трубопроводам</w:t>
            </w:r>
          </w:p>
        </w:tc>
        <w:tc>
          <w:tcPr>
            <w:tcW w:w="920" w:type="dxa"/>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p>
        </w:tc>
        <w:tc>
          <w:tcPr>
            <w:tcW w:w="1400" w:type="dxa"/>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p>
        </w:tc>
        <w:tc>
          <w:tcPr>
            <w:tcW w:w="1513" w:type="dxa"/>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p>
        </w:tc>
        <w:tc>
          <w:tcPr>
            <w:tcW w:w="1533" w:type="dxa"/>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18"/>
                <w:szCs w:val="18"/>
              </w:rPr>
            </w:pPr>
            <w:r>
              <w:rPr>
                <w:sz w:val="18"/>
                <w:szCs w:val="18"/>
              </w:rPr>
              <w:t xml:space="preserve">Надежная и </w:t>
            </w:r>
            <w:proofErr w:type="gramStart"/>
            <w:r>
              <w:rPr>
                <w:sz w:val="18"/>
                <w:szCs w:val="18"/>
              </w:rPr>
              <w:t>бесперебойная  поставка</w:t>
            </w:r>
            <w:proofErr w:type="gramEnd"/>
            <w:r>
              <w:rPr>
                <w:sz w:val="18"/>
                <w:szCs w:val="18"/>
              </w:rPr>
              <w:t xml:space="preserve"> газа в количестве и порядке, предусмотренные контрактом</w:t>
            </w:r>
          </w:p>
        </w:tc>
        <w:tc>
          <w:tcPr>
            <w:tcW w:w="1602" w:type="dxa"/>
            <w:gridSpan w:val="2"/>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p>
        </w:tc>
        <w:tc>
          <w:tcPr>
            <w:tcW w:w="2409" w:type="dxa"/>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20"/>
                <w:szCs w:val="20"/>
              </w:rPr>
            </w:pP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r w:rsidR="00CF1D9E" w:rsidRPr="00CE05E6" w:rsidTr="0005113B">
        <w:trPr>
          <w:trHeight w:val="94"/>
        </w:trPr>
        <w:tc>
          <w:tcPr>
            <w:tcW w:w="568" w:type="dxa"/>
            <w:tcBorders>
              <w:top w:val="single" w:sz="2" w:space="0" w:color="auto"/>
              <w:left w:val="single" w:sz="2" w:space="0" w:color="auto"/>
              <w:bottom w:val="single" w:sz="2" w:space="0" w:color="auto"/>
              <w:right w:val="single" w:sz="2" w:space="0" w:color="auto"/>
            </w:tcBorders>
          </w:tcPr>
          <w:p w:rsidR="00CF1D9E" w:rsidRPr="00CE05E6" w:rsidRDefault="00CF1D9E">
            <w:pPr>
              <w:pStyle w:val="af4"/>
              <w:rPr>
                <w:sz w:val="20"/>
                <w:szCs w:val="20"/>
              </w:rPr>
            </w:pPr>
          </w:p>
        </w:tc>
        <w:tc>
          <w:tcPr>
            <w:tcW w:w="709" w:type="dxa"/>
            <w:gridSpan w:val="2"/>
            <w:tcBorders>
              <w:top w:val="single" w:sz="2" w:space="0" w:color="auto"/>
              <w:left w:val="single" w:sz="2" w:space="0" w:color="auto"/>
              <w:bottom w:val="single" w:sz="2" w:space="0" w:color="auto"/>
              <w:right w:val="single" w:sz="2" w:space="0" w:color="auto"/>
            </w:tcBorders>
          </w:tcPr>
          <w:p w:rsidR="00CF1D9E" w:rsidRDefault="00CF1D9E">
            <w:pPr>
              <w:pStyle w:val="af4"/>
              <w:rPr>
                <w:sz w:val="20"/>
                <w:szCs w:val="20"/>
              </w:rPr>
            </w:pPr>
          </w:p>
        </w:tc>
        <w:tc>
          <w:tcPr>
            <w:tcW w:w="2246" w:type="dxa"/>
            <w:gridSpan w:val="2"/>
            <w:tcBorders>
              <w:top w:val="single" w:sz="2" w:space="0" w:color="auto"/>
              <w:left w:val="single" w:sz="2" w:space="0" w:color="auto"/>
              <w:bottom w:val="single" w:sz="2" w:space="0" w:color="auto"/>
              <w:right w:val="single" w:sz="2" w:space="0" w:color="auto"/>
            </w:tcBorders>
          </w:tcPr>
          <w:p w:rsidR="00CF1D9E" w:rsidRDefault="00CF1D9E">
            <w:pPr>
              <w:pStyle w:val="af4"/>
              <w:rPr>
                <w:sz w:val="20"/>
                <w:szCs w:val="20"/>
              </w:rPr>
            </w:pPr>
          </w:p>
        </w:tc>
        <w:tc>
          <w:tcPr>
            <w:tcW w:w="920" w:type="dxa"/>
            <w:tcBorders>
              <w:top w:val="single" w:sz="2" w:space="0" w:color="auto"/>
              <w:left w:val="single" w:sz="2" w:space="0" w:color="auto"/>
              <w:bottom w:val="single" w:sz="2" w:space="0" w:color="auto"/>
              <w:right w:val="single" w:sz="2" w:space="0" w:color="auto"/>
            </w:tcBorders>
          </w:tcPr>
          <w:p w:rsidR="00CF1D9E" w:rsidRDefault="00CF1D9E" w:rsidP="00A96550">
            <w:pPr>
              <w:pStyle w:val="af4"/>
              <w:jc w:val="center"/>
              <w:rPr>
                <w:sz w:val="20"/>
                <w:szCs w:val="20"/>
              </w:rPr>
            </w:pPr>
            <w:r>
              <w:rPr>
                <w:sz w:val="20"/>
                <w:szCs w:val="20"/>
              </w:rPr>
              <w:t>383</w:t>
            </w:r>
          </w:p>
        </w:tc>
        <w:tc>
          <w:tcPr>
            <w:tcW w:w="1400" w:type="dxa"/>
            <w:tcBorders>
              <w:top w:val="single" w:sz="2" w:space="0" w:color="auto"/>
              <w:left w:val="single" w:sz="2" w:space="0" w:color="auto"/>
              <w:bottom w:val="single" w:sz="2" w:space="0" w:color="auto"/>
              <w:right w:val="single" w:sz="2" w:space="0" w:color="auto"/>
            </w:tcBorders>
          </w:tcPr>
          <w:p w:rsidR="00CF1D9E" w:rsidRDefault="00CF1D9E" w:rsidP="00A96550">
            <w:pPr>
              <w:pStyle w:val="af4"/>
              <w:jc w:val="center"/>
              <w:rPr>
                <w:sz w:val="20"/>
                <w:szCs w:val="20"/>
              </w:rPr>
            </w:pPr>
            <w:r>
              <w:rPr>
                <w:sz w:val="20"/>
                <w:szCs w:val="20"/>
              </w:rPr>
              <w:t>рубль</w:t>
            </w:r>
          </w:p>
        </w:tc>
        <w:tc>
          <w:tcPr>
            <w:tcW w:w="1513" w:type="dxa"/>
            <w:tcBorders>
              <w:top w:val="single" w:sz="2" w:space="0" w:color="auto"/>
              <w:left w:val="single" w:sz="2" w:space="0" w:color="auto"/>
              <w:bottom w:val="single" w:sz="2" w:space="0" w:color="auto"/>
              <w:right w:val="single" w:sz="2" w:space="0" w:color="auto"/>
            </w:tcBorders>
          </w:tcPr>
          <w:p w:rsidR="00CF1D9E" w:rsidRDefault="00CF1D9E" w:rsidP="00A96550">
            <w:pPr>
              <w:pStyle w:val="af4"/>
              <w:jc w:val="center"/>
              <w:rPr>
                <w:sz w:val="20"/>
                <w:szCs w:val="20"/>
              </w:rPr>
            </w:pPr>
            <w:r>
              <w:rPr>
                <w:sz w:val="20"/>
                <w:szCs w:val="20"/>
              </w:rPr>
              <w:t>Предельная цена</w:t>
            </w:r>
          </w:p>
        </w:tc>
        <w:tc>
          <w:tcPr>
            <w:tcW w:w="1533" w:type="dxa"/>
            <w:tcBorders>
              <w:top w:val="single" w:sz="2" w:space="0" w:color="auto"/>
              <w:left w:val="single" w:sz="2" w:space="0" w:color="auto"/>
              <w:bottom w:val="single" w:sz="2" w:space="0" w:color="auto"/>
              <w:right w:val="single" w:sz="2" w:space="0" w:color="auto"/>
            </w:tcBorders>
          </w:tcPr>
          <w:p w:rsidR="00CF1D9E" w:rsidRDefault="00CF1D9E">
            <w:pPr>
              <w:pStyle w:val="af4"/>
              <w:jc w:val="center"/>
              <w:rPr>
                <w:sz w:val="18"/>
                <w:szCs w:val="18"/>
              </w:rPr>
            </w:pPr>
          </w:p>
        </w:tc>
        <w:tc>
          <w:tcPr>
            <w:tcW w:w="1602" w:type="dxa"/>
            <w:gridSpan w:val="2"/>
            <w:tcBorders>
              <w:top w:val="single" w:sz="2" w:space="0" w:color="auto"/>
              <w:left w:val="single" w:sz="2" w:space="0" w:color="auto"/>
              <w:bottom w:val="single" w:sz="2" w:space="0" w:color="auto"/>
              <w:right w:val="single" w:sz="2" w:space="0" w:color="auto"/>
            </w:tcBorders>
          </w:tcPr>
          <w:p w:rsidR="00CF1D9E" w:rsidRDefault="00CF1D9E" w:rsidP="00A96550">
            <w:pPr>
              <w:pStyle w:val="af4"/>
              <w:jc w:val="center"/>
              <w:rPr>
                <w:sz w:val="20"/>
                <w:szCs w:val="20"/>
              </w:rPr>
            </w:pPr>
            <w:r>
              <w:rPr>
                <w:sz w:val="20"/>
                <w:szCs w:val="20"/>
              </w:rPr>
              <w:t>Предельная цена</w:t>
            </w:r>
          </w:p>
        </w:tc>
        <w:tc>
          <w:tcPr>
            <w:tcW w:w="2409" w:type="dxa"/>
            <w:tcBorders>
              <w:top w:val="single" w:sz="2" w:space="0" w:color="auto"/>
              <w:left w:val="single" w:sz="2" w:space="0" w:color="auto"/>
              <w:bottom w:val="single" w:sz="2" w:space="0" w:color="auto"/>
              <w:right w:val="single" w:sz="2" w:space="0" w:color="auto"/>
            </w:tcBorders>
          </w:tcPr>
          <w:p w:rsidR="00CF1D9E" w:rsidRDefault="00CF1D9E" w:rsidP="00A96550">
            <w:pPr>
              <w:pStyle w:val="af4"/>
              <w:jc w:val="center"/>
              <w:rPr>
                <w:sz w:val="20"/>
                <w:szCs w:val="20"/>
              </w:rPr>
            </w:pPr>
            <w:r>
              <w:rPr>
                <w:sz w:val="20"/>
                <w:szCs w:val="20"/>
              </w:rPr>
              <w:t>Согласно тарифу на поставку газа гарантирующим поставщиком</w:t>
            </w:r>
          </w:p>
        </w:tc>
        <w:tc>
          <w:tcPr>
            <w:tcW w:w="1418" w:type="dxa"/>
            <w:gridSpan w:val="3"/>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c>
          <w:tcPr>
            <w:tcW w:w="1134" w:type="dxa"/>
          </w:tcPr>
          <w:p w:rsidR="00CF1D9E" w:rsidRPr="00CE05E6" w:rsidRDefault="00CF1D9E">
            <w:pPr>
              <w:pStyle w:val="af4"/>
              <w:jc w:val="center"/>
              <w:rPr>
                <w:sz w:val="20"/>
                <w:szCs w:val="20"/>
              </w:rPr>
            </w:pPr>
          </w:p>
        </w:tc>
      </w:tr>
    </w:tbl>
    <w:p w:rsidR="00CF1D9E" w:rsidRDefault="00CF1D9E" w:rsidP="00CE05E6">
      <w:pPr>
        <w:rPr>
          <w:rFonts w:ascii="Times New Roman" w:hAnsi="Times New Roman"/>
        </w:rPr>
      </w:pPr>
    </w:p>
    <w:p w:rsidR="00CF1D9E" w:rsidRDefault="00CF1D9E" w:rsidP="00CE05E6">
      <w:pPr>
        <w:rPr>
          <w:rFonts w:ascii="Times New Roman" w:hAnsi="Times New Roman"/>
        </w:rPr>
      </w:pPr>
    </w:p>
    <w:p w:rsidR="00CF1D9E" w:rsidRPr="00CE05E6" w:rsidRDefault="00CF1D9E" w:rsidP="00CE05E6">
      <w:pPr>
        <w:rPr>
          <w:rFonts w:ascii="Times New Roman" w:hAnsi="Times New Roman"/>
        </w:rPr>
      </w:pPr>
    </w:p>
    <w:p w:rsidR="00CF1D9E" w:rsidRPr="00CE05E6" w:rsidRDefault="00CF1D9E" w:rsidP="00CE05E6">
      <w:pPr>
        <w:pStyle w:val="ab"/>
        <w:rPr>
          <w:rFonts w:cs="Times New Roman"/>
        </w:rPr>
      </w:pPr>
    </w:p>
    <w:p w:rsidR="00CF1D9E" w:rsidRPr="00CE05E6" w:rsidRDefault="00CF1D9E">
      <w:pPr>
        <w:rPr>
          <w:rFonts w:ascii="Times New Roman" w:hAnsi="Times New Roman"/>
        </w:rPr>
      </w:pPr>
    </w:p>
    <w:sectPr w:rsidR="00CF1D9E" w:rsidRPr="00CE05E6" w:rsidSect="00CE5206">
      <w:pgSz w:w="16838" w:h="11906" w:orient="landscape"/>
      <w:pgMar w:top="567" w:right="1134"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9350A"/>
    <w:rsid w:val="0005113B"/>
    <w:rsid w:val="00182BE7"/>
    <w:rsid w:val="002008BF"/>
    <w:rsid w:val="0028009C"/>
    <w:rsid w:val="00363781"/>
    <w:rsid w:val="004B031D"/>
    <w:rsid w:val="0054223E"/>
    <w:rsid w:val="0059350A"/>
    <w:rsid w:val="00610A14"/>
    <w:rsid w:val="00654FF0"/>
    <w:rsid w:val="006751D8"/>
    <w:rsid w:val="006932E9"/>
    <w:rsid w:val="007F17BF"/>
    <w:rsid w:val="00824C2E"/>
    <w:rsid w:val="00845D9F"/>
    <w:rsid w:val="008623F9"/>
    <w:rsid w:val="008E7FF1"/>
    <w:rsid w:val="00A96550"/>
    <w:rsid w:val="00AF7CD4"/>
    <w:rsid w:val="00B8040F"/>
    <w:rsid w:val="00C20C8F"/>
    <w:rsid w:val="00C37F9A"/>
    <w:rsid w:val="00CA614B"/>
    <w:rsid w:val="00CE05E6"/>
    <w:rsid w:val="00CE5206"/>
    <w:rsid w:val="00CF1D9E"/>
    <w:rsid w:val="00DB3E05"/>
    <w:rsid w:val="00E439DA"/>
    <w:rsid w:val="00E82F38"/>
    <w:rsid w:val="00EA2023"/>
    <w:rsid w:val="00EE6DF0"/>
    <w:rsid w:val="00F97CC6"/>
    <w:rsid w:val="00FD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2D3D159-AFB2-4724-9B29-7D86C929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2E9"/>
    <w:pPr>
      <w:spacing w:after="200" w:line="276" w:lineRule="auto"/>
    </w:pPr>
    <w:rPr>
      <w:lang w:eastAsia="en-US"/>
    </w:rPr>
  </w:style>
  <w:style w:type="paragraph" w:styleId="1">
    <w:name w:val="heading 1"/>
    <w:basedOn w:val="a"/>
    <w:next w:val="a"/>
    <w:link w:val="10"/>
    <w:uiPriority w:val="99"/>
    <w:qFormat/>
    <w:locked/>
    <w:rsid w:val="00CE05E6"/>
    <w:pPr>
      <w:keepNext/>
      <w:widowControl w:val="0"/>
      <w:tabs>
        <w:tab w:val="left" w:pos="1405"/>
      </w:tabs>
      <w:autoSpaceDE w:val="0"/>
      <w:autoSpaceDN w:val="0"/>
      <w:adjustRightInd w:val="0"/>
      <w:spacing w:after="0" w:line="240" w:lineRule="auto"/>
      <w:ind w:firstLine="34"/>
      <w:jc w:val="both"/>
      <w:outlineLvl w:val="0"/>
    </w:pPr>
    <w:rPr>
      <w:rFonts w:ascii="Times New Roman" w:hAnsi="Times New Roman" w:cs="Arial"/>
      <w:lang w:eastAsia="ru-RU"/>
    </w:rPr>
  </w:style>
  <w:style w:type="paragraph" w:styleId="2">
    <w:name w:val="heading 2"/>
    <w:basedOn w:val="a"/>
    <w:next w:val="a"/>
    <w:link w:val="20"/>
    <w:uiPriority w:val="99"/>
    <w:qFormat/>
    <w:locked/>
    <w:rsid w:val="00CE05E6"/>
    <w:pPr>
      <w:keepNext/>
      <w:widowControl w:val="0"/>
      <w:tabs>
        <w:tab w:val="left" w:pos="1405"/>
      </w:tabs>
      <w:autoSpaceDE w:val="0"/>
      <w:autoSpaceDN w:val="0"/>
      <w:adjustRightInd w:val="0"/>
      <w:spacing w:after="0" w:line="240" w:lineRule="auto"/>
      <w:ind w:firstLine="34"/>
      <w:jc w:val="both"/>
      <w:outlineLvl w:val="1"/>
    </w:pPr>
    <w:rPr>
      <w:rFonts w:ascii="Times New Roman" w:hAnsi="Times New Roman" w:cs="Arial"/>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F17BF"/>
    <w:rPr>
      <w:rFonts w:ascii="Cambria" w:hAnsi="Cambria" w:cs="Times New Roman"/>
      <w:b/>
      <w:bCs/>
      <w:kern w:val="32"/>
      <w:sz w:val="32"/>
      <w:szCs w:val="32"/>
      <w:lang w:eastAsia="en-US"/>
    </w:rPr>
  </w:style>
  <w:style w:type="character" w:customStyle="1" w:styleId="Heading2Char">
    <w:name w:val="Heading 2 Char"/>
    <w:basedOn w:val="a0"/>
    <w:uiPriority w:val="99"/>
    <w:semiHidden/>
    <w:locked/>
    <w:rsid w:val="007F17BF"/>
    <w:rPr>
      <w:rFonts w:ascii="Cambria" w:hAnsi="Cambria" w:cs="Times New Roman"/>
      <w:b/>
      <w:bCs/>
      <w:i/>
      <w:iCs/>
      <w:sz w:val="28"/>
      <w:szCs w:val="28"/>
      <w:lang w:eastAsia="en-US"/>
    </w:rPr>
  </w:style>
  <w:style w:type="character" w:customStyle="1" w:styleId="10">
    <w:name w:val="Заголовок 1 Знак"/>
    <w:basedOn w:val="a0"/>
    <w:link w:val="1"/>
    <w:uiPriority w:val="99"/>
    <w:locked/>
    <w:rsid w:val="00CE05E6"/>
    <w:rPr>
      <w:rFonts w:cs="Arial"/>
      <w:sz w:val="22"/>
      <w:szCs w:val="22"/>
      <w:lang w:val="ru-RU" w:eastAsia="ru-RU" w:bidi="ar-SA"/>
    </w:rPr>
  </w:style>
  <w:style w:type="character" w:customStyle="1" w:styleId="20">
    <w:name w:val="Заголовок 2 Знак"/>
    <w:basedOn w:val="a0"/>
    <w:link w:val="2"/>
    <w:uiPriority w:val="99"/>
    <w:locked/>
    <w:rsid w:val="00CE05E6"/>
    <w:rPr>
      <w:rFonts w:cs="Arial"/>
      <w:sz w:val="22"/>
      <w:szCs w:val="22"/>
      <w:lang w:val="ru-RU" w:eastAsia="ru-RU" w:bidi="ar-SA"/>
    </w:rPr>
  </w:style>
  <w:style w:type="character" w:customStyle="1" w:styleId="FootnoteTextChar1">
    <w:name w:val="Footnote Text Char1"/>
    <w:uiPriority w:val="99"/>
    <w:locked/>
    <w:rsid w:val="00CE05E6"/>
    <w:rPr>
      <w:rFonts w:ascii="Arial" w:hAnsi="Arial"/>
      <w:lang w:val="ru-RU" w:eastAsia="ru-RU"/>
    </w:rPr>
  </w:style>
  <w:style w:type="paragraph" w:styleId="a3">
    <w:name w:val="footnote text"/>
    <w:basedOn w:val="a"/>
    <w:link w:val="a4"/>
    <w:uiPriority w:val="99"/>
    <w:rsid w:val="00CE05E6"/>
    <w:pPr>
      <w:widowControl w:val="0"/>
      <w:tabs>
        <w:tab w:val="left" w:pos="1405"/>
      </w:tabs>
      <w:autoSpaceDE w:val="0"/>
      <w:autoSpaceDN w:val="0"/>
      <w:adjustRightInd w:val="0"/>
      <w:spacing w:after="0" w:line="240" w:lineRule="auto"/>
      <w:ind w:firstLine="34"/>
    </w:pPr>
    <w:rPr>
      <w:rFonts w:ascii="Arial" w:hAnsi="Arial" w:cs="Arial"/>
      <w:sz w:val="20"/>
      <w:szCs w:val="20"/>
      <w:lang w:eastAsia="ru-RU"/>
    </w:rPr>
  </w:style>
  <w:style w:type="character" w:customStyle="1" w:styleId="a4">
    <w:name w:val="Текст сноски Знак"/>
    <w:basedOn w:val="a0"/>
    <w:link w:val="a3"/>
    <w:uiPriority w:val="99"/>
    <w:semiHidden/>
    <w:locked/>
    <w:rsid w:val="007F17BF"/>
    <w:rPr>
      <w:rFonts w:cs="Times New Roman"/>
      <w:sz w:val="20"/>
      <w:szCs w:val="20"/>
      <w:lang w:eastAsia="en-US"/>
    </w:rPr>
  </w:style>
  <w:style w:type="character" w:customStyle="1" w:styleId="HeaderChar1">
    <w:name w:val="Header Char1"/>
    <w:uiPriority w:val="99"/>
    <w:locked/>
    <w:rsid w:val="00CE05E6"/>
    <w:rPr>
      <w:sz w:val="16"/>
      <w:lang w:val="ru-RU" w:eastAsia="ru-RU"/>
    </w:rPr>
  </w:style>
  <w:style w:type="paragraph" w:styleId="a5">
    <w:name w:val="header"/>
    <w:basedOn w:val="a"/>
    <w:link w:val="a6"/>
    <w:uiPriority w:val="99"/>
    <w:rsid w:val="00CE05E6"/>
    <w:pPr>
      <w:tabs>
        <w:tab w:val="center" w:pos="4153"/>
        <w:tab w:val="right" w:pos="8306"/>
      </w:tabs>
      <w:suppressAutoHyphens/>
      <w:spacing w:after="0" w:line="240" w:lineRule="auto"/>
      <w:jc w:val="center"/>
    </w:pPr>
    <w:rPr>
      <w:sz w:val="16"/>
      <w:szCs w:val="20"/>
      <w:lang w:eastAsia="ru-RU"/>
    </w:rPr>
  </w:style>
  <w:style w:type="character" w:customStyle="1" w:styleId="a6">
    <w:name w:val="Верхний колонтитул Знак"/>
    <w:basedOn w:val="a0"/>
    <w:link w:val="a5"/>
    <w:uiPriority w:val="99"/>
    <w:semiHidden/>
    <w:locked/>
    <w:rsid w:val="007F17BF"/>
    <w:rPr>
      <w:rFonts w:cs="Times New Roman"/>
      <w:lang w:eastAsia="en-US"/>
    </w:rPr>
  </w:style>
  <w:style w:type="character" w:customStyle="1" w:styleId="FooterChar1">
    <w:name w:val="Footer Char1"/>
    <w:uiPriority w:val="99"/>
    <w:locked/>
    <w:rsid w:val="00CE05E6"/>
    <w:rPr>
      <w:sz w:val="24"/>
      <w:lang w:val="ru-RU" w:eastAsia="ru-RU"/>
    </w:rPr>
  </w:style>
  <w:style w:type="paragraph" w:styleId="a7">
    <w:name w:val="footer"/>
    <w:basedOn w:val="a"/>
    <w:link w:val="a8"/>
    <w:uiPriority w:val="99"/>
    <w:rsid w:val="00CE05E6"/>
    <w:pPr>
      <w:tabs>
        <w:tab w:val="center" w:pos="4677"/>
        <w:tab w:val="right" w:pos="9355"/>
      </w:tabs>
      <w:spacing w:after="0" w:line="240" w:lineRule="auto"/>
    </w:pPr>
    <w:rPr>
      <w:sz w:val="24"/>
      <w:szCs w:val="24"/>
      <w:lang w:eastAsia="ru-RU"/>
    </w:rPr>
  </w:style>
  <w:style w:type="character" w:customStyle="1" w:styleId="a8">
    <w:name w:val="Нижний колонтитул Знак"/>
    <w:basedOn w:val="a0"/>
    <w:link w:val="a7"/>
    <w:uiPriority w:val="99"/>
    <w:semiHidden/>
    <w:locked/>
    <w:rsid w:val="007F17BF"/>
    <w:rPr>
      <w:rFonts w:cs="Times New Roman"/>
      <w:lang w:eastAsia="en-US"/>
    </w:rPr>
  </w:style>
  <w:style w:type="character" w:customStyle="1" w:styleId="TitleChar1">
    <w:name w:val="Title Char1"/>
    <w:aliases w:val="Знак Знак Знак Знак Знак Знак Знак Знак Char1,Знак Знак Знак Знак Знак Знак Char1,Знак Знак Знак Char1,Знак2 Char1,Знак Знак Знак Знак Char1,Знак Знак Знак1 Char1,Знак1 Char1,Знак Знак Знак Знак Знак1 Char1"/>
    <w:uiPriority w:val="99"/>
    <w:locked/>
    <w:rsid w:val="00CE05E6"/>
    <w:rPr>
      <w:rFonts w:ascii="Calibri" w:hAnsi="Calibri"/>
      <w:b/>
      <w:i/>
      <w:sz w:val="22"/>
      <w:lang w:val="ru-RU" w:eastAsia="ru-RU"/>
    </w:rPr>
  </w:style>
  <w:style w:type="paragraph" w:styleId="a9">
    <w:name w:val="Title"/>
    <w:aliases w:val="Знак Знак Знак Знак Знак Знак Знак Знак,Знак Знак Знак Знак Знак Знак,Знак Знак Знак,Знак2,Знак Знак Знак Знак,Знак Знак Знак1,Знак1,Знак Знак Знак Знак Знак1,Знак Знак Знак Знак Знак Знак Знак1"/>
    <w:basedOn w:val="a"/>
    <w:link w:val="aa"/>
    <w:uiPriority w:val="99"/>
    <w:qFormat/>
    <w:locked/>
    <w:rsid w:val="00CE05E6"/>
    <w:pPr>
      <w:spacing w:after="0" w:line="240" w:lineRule="auto"/>
      <w:jc w:val="center"/>
    </w:pPr>
    <w:rPr>
      <w:b/>
      <w:i/>
      <w:szCs w:val="20"/>
      <w:lang w:eastAsia="ru-RU"/>
    </w:rPr>
  </w:style>
  <w:style w:type="character" w:customStyle="1" w:styleId="aa">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 Знак Знак1 Знак,Знак1 Знак,Знак Знак Знак Знак Знак1 Знак"/>
    <w:basedOn w:val="a0"/>
    <w:link w:val="a9"/>
    <w:uiPriority w:val="99"/>
    <w:locked/>
    <w:rsid w:val="007F17BF"/>
    <w:rPr>
      <w:rFonts w:ascii="Cambria" w:hAnsi="Cambria" w:cs="Times New Roman"/>
      <w:b/>
      <w:bCs/>
      <w:kern w:val="28"/>
      <w:sz w:val="32"/>
      <w:szCs w:val="32"/>
      <w:lang w:eastAsia="en-US"/>
    </w:rPr>
  </w:style>
  <w:style w:type="paragraph" w:styleId="ab">
    <w:name w:val="Body Text"/>
    <w:basedOn w:val="a"/>
    <w:link w:val="ac"/>
    <w:uiPriority w:val="99"/>
    <w:rsid w:val="00CE05E6"/>
    <w:pPr>
      <w:widowControl w:val="0"/>
      <w:tabs>
        <w:tab w:val="left" w:pos="1405"/>
      </w:tabs>
      <w:autoSpaceDE w:val="0"/>
      <w:autoSpaceDN w:val="0"/>
      <w:adjustRightInd w:val="0"/>
      <w:spacing w:after="0" w:line="360" w:lineRule="exact"/>
      <w:ind w:firstLine="34"/>
      <w:jc w:val="both"/>
    </w:pPr>
    <w:rPr>
      <w:rFonts w:ascii="Times New Roman" w:hAnsi="Times New Roman" w:cs="Arial"/>
      <w:lang w:eastAsia="ru-RU"/>
    </w:rPr>
  </w:style>
  <w:style w:type="character" w:customStyle="1" w:styleId="BodyTextChar">
    <w:name w:val="Body Text Char"/>
    <w:basedOn w:val="a0"/>
    <w:uiPriority w:val="99"/>
    <w:semiHidden/>
    <w:locked/>
    <w:rsid w:val="007F17BF"/>
    <w:rPr>
      <w:rFonts w:cs="Times New Roman"/>
      <w:lang w:eastAsia="en-US"/>
    </w:rPr>
  </w:style>
  <w:style w:type="character" w:customStyle="1" w:styleId="SignatureChar1">
    <w:name w:val="Signature Char1"/>
    <w:uiPriority w:val="99"/>
    <w:locked/>
    <w:rsid w:val="00CE05E6"/>
    <w:rPr>
      <w:rFonts w:ascii="Arial" w:hAnsi="Arial"/>
      <w:sz w:val="22"/>
      <w:lang w:val="ru-RU" w:eastAsia="ru-RU"/>
    </w:rPr>
  </w:style>
  <w:style w:type="paragraph" w:styleId="ad">
    <w:name w:val="Signature"/>
    <w:basedOn w:val="a"/>
    <w:next w:val="ab"/>
    <w:link w:val="ae"/>
    <w:uiPriority w:val="99"/>
    <w:rsid w:val="00CE05E6"/>
    <w:pPr>
      <w:widowControl w:val="0"/>
      <w:tabs>
        <w:tab w:val="left" w:pos="1405"/>
        <w:tab w:val="left" w:pos="5103"/>
        <w:tab w:val="right" w:pos="9639"/>
      </w:tabs>
      <w:suppressAutoHyphens/>
      <w:autoSpaceDE w:val="0"/>
      <w:autoSpaceDN w:val="0"/>
      <w:adjustRightInd w:val="0"/>
      <w:spacing w:before="480" w:after="0" w:line="240" w:lineRule="exact"/>
      <w:ind w:firstLine="34"/>
    </w:pPr>
    <w:rPr>
      <w:rFonts w:ascii="Arial" w:hAnsi="Arial" w:cs="Arial"/>
      <w:szCs w:val="20"/>
      <w:lang w:eastAsia="ru-RU"/>
    </w:rPr>
  </w:style>
  <w:style w:type="character" w:customStyle="1" w:styleId="ae">
    <w:name w:val="Подпись Знак"/>
    <w:basedOn w:val="a0"/>
    <w:link w:val="ad"/>
    <w:uiPriority w:val="99"/>
    <w:semiHidden/>
    <w:locked/>
    <w:rsid w:val="007F17BF"/>
    <w:rPr>
      <w:rFonts w:cs="Times New Roman"/>
      <w:lang w:eastAsia="en-US"/>
    </w:rPr>
  </w:style>
  <w:style w:type="character" w:customStyle="1" w:styleId="ac">
    <w:name w:val="Основной текст Знак"/>
    <w:basedOn w:val="a0"/>
    <w:link w:val="ab"/>
    <w:uiPriority w:val="99"/>
    <w:locked/>
    <w:rsid w:val="00CE05E6"/>
    <w:rPr>
      <w:rFonts w:cs="Arial"/>
      <w:sz w:val="22"/>
      <w:szCs w:val="22"/>
      <w:lang w:val="ru-RU" w:eastAsia="ru-RU" w:bidi="ar-SA"/>
    </w:rPr>
  </w:style>
  <w:style w:type="character" w:customStyle="1" w:styleId="BodyTextIndent2Char1">
    <w:name w:val="Body Text Indent 2 Char1"/>
    <w:uiPriority w:val="99"/>
    <w:locked/>
    <w:rsid w:val="00CE05E6"/>
    <w:rPr>
      <w:rFonts w:ascii="Arial" w:hAnsi="Arial"/>
      <w:sz w:val="22"/>
      <w:lang w:val="ru-RU" w:eastAsia="ru-RU"/>
    </w:rPr>
  </w:style>
  <w:style w:type="paragraph" w:styleId="21">
    <w:name w:val="Body Text Indent 2"/>
    <w:basedOn w:val="a"/>
    <w:link w:val="22"/>
    <w:uiPriority w:val="99"/>
    <w:semiHidden/>
    <w:rsid w:val="00CE05E6"/>
    <w:pPr>
      <w:widowControl w:val="0"/>
      <w:tabs>
        <w:tab w:val="left" w:pos="1405"/>
      </w:tabs>
      <w:autoSpaceDE w:val="0"/>
      <w:autoSpaceDN w:val="0"/>
      <w:adjustRightInd w:val="0"/>
      <w:spacing w:after="120" w:line="480" w:lineRule="auto"/>
      <w:ind w:left="283" w:firstLine="34"/>
      <w:jc w:val="both"/>
    </w:pPr>
    <w:rPr>
      <w:rFonts w:ascii="Arial" w:hAnsi="Arial" w:cs="Arial"/>
      <w:lang w:eastAsia="ru-RU"/>
    </w:rPr>
  </w:style>
  <w:style w:type="character" w:customStyle="1" w:styleId="22">
    <w:name w:val="Основной текст с отступом 2 Знак"/>
    <w:basedOn w:val="a0"/>
    <w:link w:val="21"/>
    <w:uiPriority w:val="99"/>
    <w:semiHidden/>
    <w:locked/>
    <w:rsid w:val="007F17BF"/>
    <w:rPr>
      <w:rFonts w:cs="Times New Roman"/>
      <w:lang w:eastAsia="en-US"/>
    </w:rPr>
  </w:style>
  <w:style w:type="character" w:customStyle="1" w:styleId="BalloonTextChar1">
    <w:name w:val="Balloon Text Char1"/>
    <w:uiPriority w:val="99"/>
    <w:locked/>
    <w:rsid w:val="00CE05E6"/>
    <w:rPr>
      <w:rFonts w:ascii="Tahoma" w:hAnsi="Tahoma"/>
      <w:sz w:val="16"/>
      <w:lang w:val="ru-RU" w:eastAsia="ru-RU"/>
    </w:rPr>
  </w:style>
  <w:style w:type="paragraph" w:styleId="af">
    <w:name w:val="Balloon Text"/>
    <w:basedOn w:val="a"/>
    <w:link w:val="af0"/>
    <w:uiPriority w:val="99"/>
    <w:rsid w:val="00CE05E6"/>
    <w:pPr>
      <w:widowControl w:val="0"/>
      <w:tabs>
        <w:tab w:val="left" w:pos="1405"/>
      </w:tabs>
      <w:autoSpaceDE w:val="0"/>
      <w:autoSpaceDN w:val="0"/>
      <w:adjustRightInd w:val="0"/>
      <w:spacing w:after="0" w:line="240" w:lineRule="auto"/>
      <w:ind w:firstLine="34"/>
      <w:jc w:val="both"/>
    </w:pPr>
    <w:rPr>
      <w:rFonts w:ascii="Tahoma" w:hAnsi="Tahoma" w:cs="Tahoma"/>
      <w:sz w:val="16"/>
      <w:szCs w:val="16"/>
      <w:lang w:eastAsia="ru-RU"/>
    </w:rPr>
  </w:style>
  <w:style w:type="character" w:customStyle="1" w:styleId="af0">
    <w:name w:val="Текст выноски Знак"/>
    <w:basedOn w:val="a0"/>
    <w:link w:val="af"/>
    <w:uiPriority w:val="99"/>
    <w:semiHidden/>
    <w:locked/>
    <w:rsid w:val="007F17BF"/>
    <w:rPr>
      <w:rFonts w:ascii="Times New Roman" w:hAnsi="Times New Roman" w:cs="Times New Roman"/>
      <w:sz w:val="2"/>
      <w:lang w:eastAsia="en-US"/>
    </w:rPr>
  </w:style>
  <w:style w:type="paragraph" w:customStyle="1" w:styleId="af1">
    <w:name w:val="Форма"/>
    <w:uiPriority w:val="99"/>
    <w:rsid w:val="00CE05E6"/>
    <w:rPr>
      <w:rFonts w:ascii="Times New Roman" w:hAnsi="Times New Roman"/>
      <w:sz w:val="28"/>
      <w:szCs w:val="28"/>
    </w:rPr>
  </w:style>
  <w:style w:type="paragraph" w:customStyle="1" w:styleId="af2">
    <w:name w:val="Приложение"/>
    <w:basedOn w:val="ab"/>
    <w:uiPriority w:val="99"/>
    <w:rsid w:val="00CE05E6"/>
    <w:pPr>
      <w:tabs>
        <w:tab w:val="left" w:pos="1673"/>
      </w:tabs>
      <w:spacing w:before="240" w:line="240" w:lineRule="exact"/>
      <w:ind w:left="1985" w:hanging="1985"/>
    </w:pPr>
    <w:rPr>
      <w:szCs w:val="20"/>
    </w:rPr>
  </w:style>
  <w:style w:type="paragraph" w:customStyle="1" w:styleId="af3">
    <w:name w:val="Подпись на  бланке должностного лица"/>
    <w:basedOn w:val="a"/>
    <w:next w:val="ab"/>
    <w:uiPriority w:val="99"/>
    <w:rsid w:val="00CE05E6"/>
    <w:pPr>
      <w:widowControl w:val="0"/>
      <w:tabs>
        <w:tab w:val="left" w:pos="1405"/>
      </w:tabs>
      <w:autoSpaceDE w:val="0"/>
      <w:autoSpaceDN w:val="0"/>
      <w:adjustRightInd w:val="0"/>
      <w:spacing w:before="480" w:after="0" w:line="240" w:lineRule="exact"/>
      <w:ind w:left="7088" w:firstLine="34"/>
    </w:pPr>
    <w:rPr>
      <w:rFonts w:ascii="Times New Roman" w:hAnsi="Times New Roman" w:cs="Arial"/>
      <w:szCs w:val="20"/>
      <w:lang w:eastAsia="ru-RU"/>
    </w:rPr>
  </w:style>
  <w:style w:type="paragraph" w:customStyle="1" w:styleId="ConsPlusNormal">
    <w:name w:val="ConsPlusNormal"/>
    <w:uiPriority w:val="99"/>
    <w:rsid w:val="00CE05E6"/>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CE05E6"/>
    <w:pPr>
      <w:widowControl w:val="0"/>
      <w:autoSpaceDE w:val="0"/>
      <w:autoSpaceDN w:val="0"/>
    </w:pPr>
    <w:rPr>
      <w:rFonts w:ascii="Times New Roman" w:hAnsi="Times New Roman"/>
      <w:b/>
      <w:sz w:val="28"/>
      <w:szCs w:val="20"/>
    </w:rPr>
  </w:style>
  <w:style w:type="paragraph" w:customStyle="1" w:styleId="ConsPlusCell">
    <w:name w:val="ConsPlusCell"/>
    <w:uiPriority w:val="99"/>
    <w:rsid w:val="00CE05E6"/>
    <w:pPr>
      <w:autoSpaceDE w:val="0"/>
      <w:autoSpaceDN w:val="0"/>
      <w:adjustRightInd w:val="0"/>
    </w:pPr>
    <w:rPr>
      <w:rFonts w:ascii="Courier New" w:eastAsia="Times New Roman" w:hAnsi="Courier New" w:cs="Courier New"/>
      <w:sz w:val="20"/>
      <w:szCs w:val="20"/>
    </w:rPr>
  </w:style>
  <w:style w:type="paragraph" w:customStyle="1" w:styleId="Style5">
    <w:name w:val="Style5"/>
    <w:basedOn w:val="a"/>
    <w:uiPriority w:val="99"/>
    <w:rsid w:val="00CE05E6"/>
    <w:pPr>
      <w:widowControl w:val="0"/>
      <w:tabs>
        <w:tab w:val="left" w:pos="1405"/>
      </w:tabs>
      <w:autoSpaceDE w:val="0"/>
      <w:autoSpaceDN w:val="0"/>
      <w:adjustRightInd w:val="0"/>
      <w:spacing w:after="0" w:line="324" w:lineRule="exact"/>
      <w:ind w:firstLine="34"/>
    </w:pPr>
    <w:rPr>
      <w:rFonts w:ascii="Times New Roman" w:hAnsi="Times New Roman" w:cs="Arial"/>
      <w:lang w:eastAsia="ru-RU"/>
    </w:rPr>
  </w:style>
  <w:style w:type="paragraph" w:customStyle="1" w:styleId="Style6">
    <w:name w:val="Style6"/>
    <w:basedOn w:val="a"/>
    <w:uiPriority w:val="99"/>
    <w:rsid w:val="00CE05E6"/>
    <w:pPr>
      <w:widowControl w:val="0"/>
      <w:tabs>
        <w:tab w:val="left" w:pos="1405"/>
      </w:tabs>
      <w:autoSpaceDE w:val="0"/>
      <w:autoSpaceDN w:val="0"/>
      <w:adjustRightInd w:val="0"/>
      <w:spacing w:after="0" w:line="281" w:lineRule="exact"/>
      <w:ind w:firstLine="34"/>
    </w:pPr>
    <w:rPr>
      <w:rFonts w:ascii="Times New Roman" w:hAnsi="Times New Roman" w:cs="Arial"/>
      <w:lang w:eastAsia="ru-RU"/>
    </w:rPr>
  </w:style>
  <w:style w:type="paragraph" w:customStyle="1" w:styleId="Style7">
    <w:name w:val="Style7"/>
    <w:basedOn w:val="a"/>
    <w:uiPriority w:val="99"/>
    <w:rsid w:val="00CE05E6"/>
    <w:pPr>
      <w:widowControl w:val="0"/>
      <w:tabs>
        <w:tab w:val="left" w:pos="1405"/>
      </w:tabs>
      <w:autoSpaceDE w:val="0"/>
      <w:autoSpaceDN w:val="0"/>
      <w:adjustRightInd w:val="0"/>
      <w:spacing w:after="0" w:line="305" w:lineRule="exact"/>
      <w:ind w:firstLine="530"/>
      <w:jc w:val="both"/>
    </w:pPr>
    <w:rPr>
      <w:rFonts w:ascii="Times New Roman" w:hAnsi="Times New Roman" w:cs="Arial"/>
      <w:lang w:eastAsia="ru-RU"/>
    </w:rPr>
  </w:style>
  <w:style w:type="paragraph" w:customStyle="1" w:styleId="Style8">
    <w:name w:val="Style8"/>
    <w:basedOn w:val="a"/>
    <w:uiPriority w:val="99"/>
    <w:rsid w:val="00CE05E6"/>
    <w:pPr>
      <w:widowControl w:val="0"/>
      <w:tabs>
        <w:tab w:val="left" w:pos="1405"/>
      </w:tabs>
      <w:autoSpaceDE w:val="0"/>
      <w:autoSpaceDN w:val="0"/>
      <w:adjustRightInd w:val="0"/>
      <w:spacing w:after="0" w:line="322" w:lineRule="exact"/>
      <w:ind w:firstLine="708"/>
      <w:jc w:val="both"/>
    </w:pPr>
    <w:rPr>
      <w:rFonts w:ascii="Times New Roman" w:hAnsi="Times New Roman" w:cs="Arial"/>
      <w:lang w:eastAsia="ru-RU"/>
    </w:rPr>
  </w:style>
  <w:style w:type="paragraph" w:customStyle="1" w:styleId="af4">
    <w:name w:val="Нормальный"/>
    <w:uiPriority w:val="99"/>
    <w:rsid w:val="00CE05E6"/>
    <w:pPr>
      <w:widowControl w:val="0"/>
      <w:autoSpaceDE w:val="0"/>
      <w:autoSpaceDN w:val="0"/>
      <w:adjustRightInd w:val="0"/>
    </w:pPr>
    <w:rPr>
      <w:rFonts w:ascii="Times New Roman" w:hAnsi="Times New Roman"/>
      <w:color w:val="000000"/>
      <w:sz w:val="24"/>
      <w:szCs w:val="24"/>
    </w:rPr>
  </w:style>
  <w:style w:type="character" w:styleId="af5">
    <w:name w:val="footnote reference"/>
    <w:basedOn w:val="a0"/>
    <w:uiPriority w:val="99"/>
    <w:semiHidden/>
    <w:rsid w:val="00CE05E6"/>
    <w:rPr>
      <w:rFonts w:cs="Times New Roman"/>
      <w:vertAlign w:val="superscript"/>
    </w:rPr>
  </w:style>
  <w:style w:type="character" w:customStyle="1" w:styleId="FontStyle16">
    <w:name w:val="Font Style16"/>
    <w:uiPriority w:val="99"/>
    <w:rsid w:val="00CE05E6"/>
    <w:rPr>
      <w:rFonts w:ascii="Times New Roman" w:hAnsi="Times New Roman"/>
      <w:sz w:val="26"/>
    </w:rPr>
  </w:style>
  <w:style w:type="character" w:customStyle="1" w:styleId="FontStyle17">
    <w:name w:val="Font Style17"/>
    <w:uiPriority w:val="99"/>
    <w:rsid w:val="00CE05E6"/>
    <w:rPr>
      <w:rFonts w:ascii="Times New Roman" w:hAnsi="Times New Roman"/>
      <w:sz w:val="22"/>
    </w:rPr>
  </w:style>
  <w:style w:type="table" w:styleId="af6">
    <w:name w:val="Table Grid"/>
    <w:basedOn w:val="a1"/>
    <w:uiPriority w:val="99"/>
    <w:locked/>
    <w:rsid w:val="00CE05E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30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D36BC-DFD1-4AE3-9B00-BF840921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2872</Words>
  <Characters>16374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3</cp:revision>
  <cp:lastPrinted>2018-09-04T07:18:00Z</cp:lastPrinted>
  <dcterms:created xsi:type="dcterms:W3CDTF">2016-09-06T05:45:00Z</dcterms:created>
  <dcterms:modified xsi:type="dcterms:W3CDTF">2018-09-04T07:20:00Z</dcterms:modified>
</cp:coreProperties>
</file>