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BB" w:rsidRPr="00C306BB" w:rsidRDefault="00C306BB" w:rsidP="00C306BB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306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Северного сельского поселения</w:t>
      </w:r>
    </w:p>
    <w:p w:rsidR="00C306BB" w:rsidRP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06BB" w:rsidRP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06BB" w:rsidRP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ПРОГНОЗ</w:t>
      </w: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СОЦИАЛЬНО-ЭКОНОМИЧЕСКОГО</w:t>
      </w: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РАЗВИТИЯ</w:t>
      </w: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МУНИЦИПАЛЬНОГО ОБРАЗОВАНИЯ</w:t>
      </w: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«СЕВЕРНОЕ СЕЛЬСКОЕ ПОСЕЛЕНИЕ» </w:t>
      </w: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2022-2024 годы</w:t>
      </w: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6BB" w:rsidRPr="00C306BB" w:rsidRDefault="00C306BB" w:rsidP="00C30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68680" cy="861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РОССИЙСКАЯ ФЕДЕРАЦИЯ                                                                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C306BB" w:rsidRDefault="00C306BB" w:rsidP="00C306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Администрация                                              </w:t>
      </w:r>
    </w:p>
    <w:p w:rsidR="00C306BB" w:rsidRDefault="00C306BB" w:rsidP="00C306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347450 х. Гашун ул. Кооперативная д.51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Зимовниковского района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/факс 8(86376)3-56-81/3-56-41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13146@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donpac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proofErr w:type="gramEnd"/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04226155,ОГРН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1056112006400,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61129112704/611201001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№______от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__________2021г.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Северного сельского поселения предоставляет прогноз социально-экономического развития на 2022-2024 годы Северного сельского поселения в составе основных показателей и пояснительной записки по каждому разделу прогноза.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прогноза социально-экономического развития на 2022-2023гг.: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 развития промышленного производства.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важнейших видов продукции в натуральном выражении.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Сельское хозяйство.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Малое и среднее предпринимательство.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Инвестиции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приложения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1и 2)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«Ввод в эксплуатацию жилых домов за счет всех источников финансирования».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Труд.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Потребительский рынок.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Финансы.</w:t>
      </w: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BB" w:rsidRDefault="00C306BB" w:rsidP="00C30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C306BB" w:rsidRDefault="00C306BB" w:rsidP="00C306BB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 _______________________ С.В. Крымский</w:t>
      </w:r>
    </w:p>
    <w:p w:rsidR="00C306BB" w:rsidRDefault="00C306BB" w:rsidP="00C306BB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ведущий специалист Ковалева И.О.</w:t>
      </w:r>
    </w:p>
    <w:p w:rsidR="00C306BB" w:rsidRPr="00C306BB" w:rsidRDefault="00C306BB" w:rsidP="00C306BB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Тел.:8(86376)3-56-81</w:t>
      </w:r>
    </w:p>
    <w:p w:rsidR="00C306BB" w:rsidRDefault="00C306BB" w:rsidP="00F6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95" w:rsidRPr="00F655A9" w:rsidRDefault="00F655A9" w:rsidP="00F6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55A9" w:rsidRPr="00F655A9" w:rsidRDefault="00F655A9" w:rsidP="00F6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A9">
        <w:rPr>
          <w:rFonts w:ascii="Times New Roman" w:hAnsi="Times New Roman" w:cs="Times New Roman"/>
          <w:b/>
          <w:sz w:val="28"/>
          <w:szCs w:val="28"/>
        </w:rPr>
        <w:t>к прогнозу социально-экономического развития</w:t>
      </w:r>
    </w:p>
    <w:p w:rsidR="00F655A9" w:rsidRPr="00F655A9" w:rsidRDefault="00F655A9" w:rsidP="00F6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A9">
        <w:rPr>
          <w:rFonts w:ascii="Times New Roman" w:hAnsi="Times New Roman" w:cs="Times New Roman"/>
          <w:b/>
          <w:sz w:val="28"/>
          <w:szCs w:val="28"/>
        </w:rPr>
        <w:t>Северного сельского поселения Зимовниковского района на 2022-2024 годы</w:t>
      </w:r>
    </w:p>
    <w:p w:rsidR="00F655A9" w:rsidRDefault="00F655A9" w:rsidP="00F65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5A9" w:rsidRDefault="00F655A9" w:rsidP="00F65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5A9" w:rsidRDefault="00F655A9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Северного сельского поселения разработан в соответ</w:t>
      </w:r>
      <w:r w:rsidR="003E36F7">
        <w:rPr>
          <w:rFonts w:ascii="Times New Roman" w:hAnsi="Times New Roman" w:cs="Times New Roman"/>
          <w:sz w:val="28"/>
          <w:szCs w:val="28"/>
        </w:rPr>
        <w:t>ст</w:t>
      </w:r>
      <w:r w:rsidR="002C37A7">
        <w:rPr>
          <w:rFonts w:ascii="Times New Roman" w:hAnsi="Times New Roman" w:cs="Times New Roman"/>
          <w:sz w:val="28"/>
          <w:szCs w:val="28"/>
        </w:rPr>
        <w:t>вии с Федеральным Законом «</w:t>
      </w:r>
      <w:bookmarkStart w:id="0" w:name="_GoBack"/>
      <w:bookmarkEnd w:id="0"/>
      <w:r w:rsidR="003E36F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прогнозировании и программах социально-экономического развития Российской Федерации» от 23 июня 1995 года. Прогноз разработан в одном варианте, предполагающем развитие </w:t>
      </w:r>
      <w:r w:rsidR="002D1211">
        <w:rPr>
          <w:rFonts w:ascii="Times New Roman" w:hAnsi="Times New Roman" w:cs="Times New Roman"/>
          <w:sz w:val="28"/>
          <w:szCs w:val="28"/>
        </w:rPr>
        <w:t>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2D1211" w:rsidRDefault="002D1211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фактором экономического роста в среднесрочной перспективе является ожидание повышения конкурентоспособности отечественной продукции.</w:t>
      </w:r>
    </w:p>
    <w:p w:rsidR="002D1211" w:rsidRDefault="002D1211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прогнозу формируются в составе: основных показателей и пояснительной записки к прогнозу социально-экономического развития Северного сельского поселения.</w:t>
      </w:r>
    </w:p>
    <w:p w:rsidR="002D1211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содержит обоснование количественных показателей социально-экономического развития Северного сельского поселения в прогнозируемом периоде и отражает возможности и степень выполнения целей и задач, поставленных органами исполнительной власти по социальному и экономическому развитию территории в прогнозируемом периоде.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получения информации: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-официальные материалы органов государственной статистики;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-информация, полученная от территориальных структур органов исполнительной власти;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предприятий и организаций, расположенных на территории Северного сельского поселения;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-информация, полученная путем опросов, обследований, мониторинга.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Северного сельского поселения на среднесрочную перспективу разработан исходя из отчетных данных за 2020год, оценки экономического развития в 2021 году и гипотез прогнозируемого изменения внутренних и внешних условий на прогнозируемый период 2022-2024 годы.</w:t>
      </w:r>
    </w:p>
    <w:p w:rsidR="00476328" w:rsidRDefault="00476328" w:rsidP="00476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765" w:rsidRDefault="00FC2765" w:rsidP="00FC2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48E">
        <w:rPr>
          <w:rFonts w:ascii="Times New Roman" w:hAnsi="Times New Roman" w:cs="Times New Roman"/>
          <w:b/>
          <w:sz w:val="28"/>
          <w:szCs w:val="28"/>
        </w:rPr>
        <w:t>.</w:t>
      </w:r>
      <w:r w:rsidRPr="00FC2765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FC2765" w:rsidRDefault="00FC2765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промышленного производства разработан, исходя из решения задач по повышению эффективности экономики, достижению значений показателей, установленных Указом Президента Российской </w:t>
      </w:r>
      <w:r w:rsidR="002C37A7">
        <w:rPr>
          <w:rFonts w:ascii="Times New Roman" w:hAnsi="Times New Roman" w:cs="Times New Roman"/>
          <w:sz w:val="28"/>
          <w:szCs w:val="28"/>
        </w:rPr>
        <w:t>Федерации от 07.05.2012 № 596 «</w:t>
      </w:r>
      <w:r>
        <w:rPr>
          <w:rFonts w:ascii="Times New Roman" w:hAnsi="Times New Roman" w:cs="Times New Roman"/>
          <w:sz w:val="28"/>
          <w:szCs w:val="28"/>
        </w:rPr>
        <w:t>О долгосрочной государственной экономической политике», концепции промышленной политики поселения.</w:t>
      </w:r>
    </w:p>
    <w:p w:rsidR="00FC2765" w:rsidRDefault="00FC2765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 производство прогнозировано по видам экономической деятельности:</w:t>
      </w:r>
    </w:p>
    <w:p w:rsidR="00FC2765" w:rsidRDefault="00FC2765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-обрабатывающие производства.</w:t>
      </w:r>
    </w:p>
    <w:p w:rsidR="00FC2765" w:rsidRDefault="00FC2765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объема отгруженных товаров собственного производства,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выполненных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услуг собственными силами в действующих ценах ( ценах каждого года) разработан, и</w:t>
      </w:r>
      <w:r w:rsidR="003E36F7">
        <w:rPr>
          <w:rFonts w:ascii="Times New Roman" w:hAnsi="Times New Roman" w:cs="Times New Roman"/>
          <w:sz w:val="28"/>
          <w:szCs w:val="28"/>
        </w:rPr>
        <w:t>сходя из отчетных данных за 2019-2020</w:t>
      </w:r>
      <w:r>
        <w:rPr>
          <w:rFonts w:ascii="Times New Roman" w:hAnsi="Times New Roman" w:cs="Times New Roman"/>
          <w:sz w:val="28"/>
          <w:szCs w:val="28"/>
        </w:rPr>
        <w:t xml:space="preserve"> годы, ожидаемых объемов за 2021 год и произведения этой оценки на прогнозируемую динамику промышленного производства по видам деятельности</w:t>
      </w:r>
      <w:r w:rsidR="00B91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индекс-дефлятор оптовых цен ( формула расчета введена в электронную </w:t>
      </w:r>
      <w:r w:rsidR="00B9107E">
        <w:rPr>
          <w:rFonts w:ascii="Times New Roman" w:hAnsi="Times New Roman" w:cs="Times New Roman"/>
          <w:sz w:val="28"/>
          <w:szCs w:val="28"/>
        </w:rPr>
        <w:t>форму прогноза).</w:t>
      </w:r>
    </w:p>
    <w:p w:rsidR="00B9107E" w:rsidRDefault="00B9107E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 w:rsidRPr="00B9107E">
        <w:rPr>
          <w:rFonts w:ascii="Times New Roman" w:hAnsi="Times New Roman" w:cs="Times New Roman"/>
          <w:b/>
          <w:sz w:val="28"/>
          <w:szCs w:val="28"/>
        </w:rPr>
        <w:t>Индекс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исчи</w:t>
      </w:r>
      <w:r w:rsidR="002C37A7">
        <w:rPr>
          <w:rFonts w:ascii="Times New Roman" w:hAnsi="Times New Roman" w:cs="Times New Roman"/>
          <w:sz w:val="28"/>
          <w:szCs w:val="28"/>
        </w:rPr>
        <w:t>сляется по видам деятельности «</w:t>
      </w:r>
      <w:r>
        <w:rPr>
          <w:rFonts w:ascii="Times New Roman" w:hAnsi="Times New Roman" w:cs="Times New Roman"/>
          <w:sz w:val="28"/>
          <w:szCs w:val="28"/>
        </w:rPr>
        <w:t>обрабатывающие производства» на основе данных о динамике производства важнейших товаров- 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деятельности.</w:t>
      </w:r>
    </w:p>
    <w:p w:rsidR="00DA7CA7" w:rsidRDefault="00B9107E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производства –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 – вещественном выражении в сравниваемых периодах. Сводный индекс производства характеризует совокупные изменения всех видов продукции и отражает изменение создаваемой в процессе производства стоимости в ре</w:t>
      </w:r>
      <w:r w:rsidR="00DA7CA7">
        <w:rPr>
          <w:rFonts w:ascii="Times New Roman" w:hAnsi="Times New Roman" w:cs="Times New Roman"/>
          <w:sz w:val="28"/>
          <w:szCs w:val="28"/>
        </w:rPr>
        <w:t xml:space="preserve">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подгруппами, группам, подклассам, классам, </w:t>
      </w:r>
      <w:r w:rsidR="002C37A7">
        <w:rPr>
          <w:rFonts w:ascii="Times New Roman" w:hAnsi="Times New Roman" w:cs="Times New Roman"/>
          <w:sz w:val="28"/>
          <w:szCs w:val="28"/>
        </w:rPr>
        <w:t xml:space="preserve">подразделам и разделам. Индекс </w:t>
      </w:r>
      <w:r w:rsidR="00DA7CA7">
        <w:rPr>
          <w:rFonts w:ascii="Times New Roman" w:hAnsi="Times New Roman" w:cs="Times New Roman"/>
          <w:sz w:val="28"/>
          <w:szCs w:val="28"/>
        </w:rPr>
        <w:t>промышленного производства – агрегированный индекс произ</w:t>
      </w:r>
      <w:r w:rsidR="002C37A7">
        <w:rPr>
          <w:rFonts w:ascii="Times New Roman" w:hAnsi="Times New Roman" w:cs="Times New Roman"/>
          <w:sz w:val="28"/>
          <w:szCs w:val="28"/>
        </w:rPr>
        <w:t>водства по видам деятельности «</w:t>
      </w:r>
      <w:r w:rsidR="00DA7CA7">
        <w:rPr>
          <w:rFonts w:ascii="Times New Roman" w:hAnsi="Times New Roman" w:cs="Times New Roman"/>
          <w:sz w:val="28"/>
          <w:szCs w:val="28"/>
        </w:rPr>
        <w:t>обрабатывающие производства».</w:t>
      </w:r>
    </w:p>
    <w:p w:rsidR="00B9107E" w:rsidRDefault="00DA7CA7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37A7">
        <w:rPr>
          <w:rFonts w:ascii="Times New Roman" w:hAnsi="Times New Roman" w:cs="Times New Roman"/>
          <w:sz w:val="28"/>
          <w:szCs w:val="28"/>
        </w:rPr>
        <w:t xml:space="preserve">территории Северного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по вид</w:t>
      </w:r>
      <w:r w:rsidR="002C37A7">
        <w:rPr>
          <w:rFonts w:ascii="Times New Roman" w:hAnsi="Times New Roman" w:cs="Times New Roman"/>
          <w:sz w:val="28"/>
          <w:szCs w:val="28"/>
        </w:rPr>
        <w:t>ам экономической деятельности «</w:t>
      </w:r>
      <w:r>
        <w:rPr>
          <w:rFonts w:ascii="Times New Roman" w:hAnsi="Times New Roman" w:cs="Times New Roman"/>
          <w:sz w:val="28"/>
          <w:szCs w:val="28"/>
        </w:rPr>
        <w:t>обрабатывающие производства» относится акционерное обществ</w:t>
      </w:r>
      <w:r w:rsidR="002C37A7">
        <w:rPr>
          <w:rFonts w:ascii="Times New Roman" w:hAnsi="Times New Roman" w:cs="Times New Roman"/>
          <w:sz w:val="28"/>
          <w:szCs w:val="28"/>
        </w:rPr>
        <w:t xml:space="preserve">о «Дружба», </w:t>
      </w:r>
      <w:r>
        <w:rPr>
          <w:rFonts w:ascii="Times New Roman" w:hAnsi="Times New Roman" w:cs="Times New Roman"/>
          <w:sz w:val="28"/>
          <w:szCs w:val="28"/>
        </w:rPr>
        <w:t xml:space="preserve">являющееся сельхозпредприятием. Прогнозируемый темп роста объема отгруженных товаров собственного производства, выполненных работ 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собственными силами подраздела ДА: Производство пищевых продуктов, включая напитки,</w:t>
      </w:r>
      <w:r w:rsidR="00AB1BF8">
        <w:rPr>
          <w:rFonts w:ascii="Times New Roman" w:hAnsi="Times New Roman" w:cs="Times New Roman"/>
          <w:sz w:val="28"/>
          <w:szCs w:val="28"/>
        </w:rPr>
        <w:t xml:space="preserve"> и табака составил в среднем на 104 %</w:t>
      </w:r>
      <w:r w:rsidR="00D64732">
        <w:rPr>
          <w:rFonts w:ascii="Times New Roman" w:hAnsi="Times New Roman" w:cs="Times New Roman"/>
          <w:sz w:val="28"/>
          <w:szCs w:val="28"/>
        </w:rPr>
        <w:t>.</w:t>
      </w:r>
    </w:p>
    <w:p w:rsidR="00D64732" w:rsidRDefault="00D64732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производству важнейших видов продукции в натуральном выражении АО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Дружба» относится: изделия колбасные, мука пшеничная, хлеб. На прогнозируемый период темп роста объема производства пищевых продуктов в среднем на 6-15%.</w:t>
      </w:r>
    </w:p>
    <w:p w:rsidR="00D64732" w:rsidRDefault="00D64732" w:rsidP="00FC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Обоснованностью прогнозируемых темпов роста промышленного производства территории Северного сельского поселения на 2022-2024 гг., учитывая основные направления развития, являются: структурные изменения, меры, принимаемые по наращиванию объемов производства, финансовому оздоровлению предприятия.</w:t>
      </w:r>
    </w:p>
    <w:p w:rsidR="00D64732" w:rsidRDefault="00D64732" w:rsidP="00AC3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3BF7">
        <w:rPr>
          <w:rFonts w:ascii="Times New Roman" w:hAnsi="Times New Roman" w:cs="Times New Roman"/>
          <w:b/>
          <w:sz w:val="28"/>
          <w:szCs w:val="28"/>
        </w:rPr>
        <w:t>. Се</w:t>
      </w:r>
      <w:r w:rsidR="00AC3BF7" w:rsidRPr="00AC3BF7">
        <w:rPr>
          <w:rFonts w:ascii="Times New Roman" w:hAnsi="Times New Roman" w:cs="Times New Roman"/>
          <w:b/>
          <w:sz w:val="28"/>
          <w:szCs w:val="28"/>
        </w:rPr>
        <w:t>льское хозяйство</w:t>
      </w:r>
    </w:p>
    <w:p w:rsidR="00E520B3" w:rsidRDefault="00AC3BF7" w:rsidP="00F40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Прогнозные показатели развития аграрного сект</w:t>
      </w:r>
      <w:r w:rsidR="00F4048E">
        <w:rPr>
          <w:rFonts w:ascii="Times New Roman" w:hAnsi="Times New Roman" w:cs="Times New Roman"/>
          <w:sz w:val="28"/>
          <w:szCs w:val="28"/>
        </w:rPr>
        <w:t xml:space="preserve">ора на 2021 год и период </w:t>
      </w:r>
      <w:proofErr w:type="gramStart"/>
      <w:r w:rsidR="00F4048E">
        <w:rPr>
          <w:rFonts w:ascii="Times New Roman" w:hAnsi="Times New Roman" w:cs="Times New Roman"/>
          <w:sz w:val="28"/>
          <w:szCs w:val="28"/>
        </w:rPr>
        <w:t>до</w:t>
      </w:r>
      <w:r w:rsidR="002C37A7">
        <w:rPr>
          <w:rFonts w:ascii="Times New Roman" w:hAnsi="Times New Roman" w:cs="Times New Roman"/>
          <w:sz w:val="28"/>
          <w:szCs w:val="28"/>
        </w:rPr>
        <w:t xml:space="preserve"> </w:t>
      </w:r>
      <w:r w:rsidR="00F4048E">
        <w:rPr>
          <w:rFonts w:ascii="Times New Roman" w:hAnsi="Times New Roman" w:cs="Times New Roman"/>
          <w:sz w:val="28"/>
          <w:szCs w:val="28"/>
        </w:rPr>
        <w:t xml:space="preserve">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определяются с учетом обеспечения мер по р</w:t>
      </w:r>
      <w:r w:rsidR="00E520B3">
        <w:rPr>
          <w:rFonts w:ascii="Times New Roman" w:hAnsi="Times New Roman" w:cs="Times New Roman"/>
          <w:sz w:val="28"/>
          <w:szCs w:val="28"/>
        </w:rPr>
        <w:t xml:space="preserve">еализации  государственной программы  Ростовской области « Развитие сельского хозяйства и регулирование рынков сельскохозяйственной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 сырья и продовольствия</w:t>
      </w:r>
      <w:r w:rsidR="00F4048E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Ростовской области от 17.10.2018 № 652.</w:t>
      </w:r>
    </w:p>
    <w:p w:rsidR="00AB7688" w:rsidRDefault="00F4048E" w:rsidP="00F4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целям программы</w:t>
      </w:r>
      <w:r w:rsidR="00AB7688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F4048E" w:rsidRDefault="00AB7688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8E">
        <w:rPr>
          <w:rFonts w:ascii="Times New Roman" w:hAnsi="Times New Roman" w:cs="Times New Roman"/>
          <w:sz w:val="28"/>
          <w:szCs w:val="28"/>
        </w:rPr>
        <w:t>устойчивое развитие отраслей агропромышленного комплекса в Ростовской области;</w:t>
      </w:r>
    </w:p>
    <w:p w:rsidR="00F4048E" w:rsidRDefault="00F4048E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территорий;</w:t>
      </w:r>
    </w:p>
    <w:p w:rsidR="00F4048E" w:rsidRDefault="00F4048E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государственной программы относятся:</w:t>
      </w:r>
    </w:p>
    <w:p w:rsidR="00AB1BF8" w:rsidRDefault="00F22DC0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увеличения производства продукции агропромышленного и рыбохозяйственного комплексов; </w:t>
      </w:r>
    </w:p>
    <w:p w:rsidR="0078637A" w:rsidRDefault="00F22DC0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и воспроизводства плодородия почв сельскохозяйственных угодий, а также восстановления и вовлечения в оборот мелиорируемых земель сельскохозяйственного назначения;</w:t>
      </w:r>
    </w:p>
    <w:p w:rsidR="00E106C3" w:rsidRDefault="0078637A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2C7">
        <w:rPr>
          <w:rFonts w:ascii="Times New Roman" w:hAnsi="Times New Roman" w:cs="Times New Roman"/>
          <w:sz w:val="28"/>
          <w:szCs w:val="28"/>
        </w:rPr>
        <w:t>содействие улучшению качества жизни сельского населения, в том числе посредством улучшения инфраструктурного обустройства сельских территорий.</w:t>
      </w:r>
    </w:p>
    <w:p w:rsidR="00E106C3" w:rsidRDefault="00B972C7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из перечисленных направлений развития аграрного производства определяется экспертная оценка возможного их влияния на прогнозируемые объемы производства продукции и экономические показатели.</w:t>
      </w:r>
      <w:r w:rsidR="0048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54" w:rsidRDefault="00481F54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прогноза развития аграрного сектора экономики региона учитывалось взаимодействие экономических и естественно-биологических процессов-влияние природно-климатических факторов, сезонность производства. Потребность в материально-технических ресурсах определяется по периоду максимального разворота сельскохозяйственных работ.</w:t>
      </w:r>
    </w:p>
    <w:p w:rsidR="00481F54" w:rsidRDefault="000A49C6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="00481F54">
        <w:rPr>
          <w:rFonts w:ascii="Times New Roman" w:hAnsi="Times New Roman" w:cs="Times New Roman"/>
          <w:sz w:val="28"/>
          <w:szCs w:val="28"/>
        </w:rPr>
        <w:t>производства продукции растениеводства в натуральном выражении рассчитывается с учетом посевных площадей и урожайности сельскохозяйственных культур.</w:t>
      </w:r>
    </w:p>
    <w:p w:rsidR="000A49C6" w:rsidRDefault="000A49C6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продукции животноводства в натуральном выражении определяется с учетом прогнозируемого поголовья и продуктивности ско</w:t>
      </w:r>
      <w:r w:rsidR="002C37A7">
        <w:rPr>
          <w:rFonts w:ascii="Times New Roman" w:hAnsi="Times New Roman" w:cs="Times New Roman"/>
          <w:sz w:val="28"/>
          <w:szCs w:val="28"/>
        </w:rPr>
        <w:t xml:space="preserve">та, комплекса мер по внедрению </w:t>
      </w:r>
      <w:r>
        <w:rPr>
          <w:rFonts w:ascii="Times New Roman" w:hAnsi="Times New Roman" w:cs="Times New Roman"/>
          <w:sz w:val="28"/>
          <w:szCs w:val="28"/>
        </w:rPr>
        <w:t xml:space="preserve">прогрессивных технологий содержания и кормления, специализации сельскохозяйственных предприятий. </w:t>
      </w:r>
    </w:p>
    <w:p w:rsidR="000A49C6" w:rsidRDefault="000A49C6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темп роста производства основных видов продукции всех категорий хозяйств на 2021-2024гг. составил в среднем 104%</w:t>
      </w:r>
    </w:p>
    <w:p w:rsidR="000A49C6" w:rsidRDefault="000A49C6" w:rsidP="00AB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C6" w:rsidRPr="000A49C6" w:rsidRDefault="000A49C6" w:rsidP="000A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3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9C6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B12331" w:rsidRDefault="00B12331" w:rsidP="00AB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C6" w:rsidRDefault="002C37A7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развития малого </w:t>
      </w:r>
      <w:r w:rsidR="00DE167B">
        <w:rPr>
          <w:rFonts w:ascii="Times New Roman" w:hAnsi="Times New Roman" w:cs="Times New Roman"/>
          <w:sz w:val="28"/>
          <w:szCs w:val="28"/>
        </w:rPr>
        <w:t>и среднего предпринимательства на 2021-2024 годы формируется исходя из сценарных условий функционирования экономики на прогнозируемый период, перспектив социально-экономического развития субъекта Российской Федерации, внутренних стимулов саморазвития сферы малого и среднего предпринимательства, а также масштабов и результативности мер поддержки малого и среднего предпринимательства, проводимых как на федеральном и региональном, так и на муниципальном уровнях.</w:t>
      </w:r>
    </w:p>
    <w:p w:rsidR="00DE167B" w:rsidRDefault="00DE167B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сектора малого и среднего предпринимательства составляется по следующим основным показателям:</w:t>
      </w:r>
    </w:p>
    <w:p w:rsidR="00DE167B" w:rsidRDefault="00DE167B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малых (с учетом микро) предприятий;</w:t>
      </w:r>
    </w:p>
    <w:p w:rsidR="00DE167B" w:rsidRDefault="00DE167B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средних предприятий;</w:t>
      </w:r>
    </w:p>
    <w:p w:rsidR="00DE167B" w:rsidRDefault="000E7425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индивидуальных предпринимателей;</w:t>
      </w:r>
    </w:p>
    <w:p w:rsidR="000E7425" w:rsidRDefault="000E7425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-среднесписочная числ</w:t>
      </w:r>
      <w:r w:rsidR="002C37A7">
        <w:rPr>
          <w:rFonts w:ascii="Times New Roman" w:hAnsi="Times New Roman" w:cs="Times New Roman"/>
          <w:sz w:val="28"/>
          <w:szCs w:val="28"/>
        </w:rPr>
        <w:t>енность работников по малым (</w:t>
      </w:r>
      <w:r>
        <w:rPr>
          <w:rFonts w:ascii="Times New Roman" w:hAnsi="Times New Roman" w:cs="Times New Roman"/>
          <w:sz w:val="28"/>
          <w:szCs w:val="28"/>
        </w:rPr>
        <w:t>с учетом микро) и средним предприятиям без внешних совместителей, отражающая меру участия малого и среднего предпринимател</w:t>
      </w:r>
      <w:r w:rsidR="002C37A7">
        <w:rPr>
          <w:rFonts w:ascii="Times New Roman" w:hAnsi="Times New Roman" w:cs="Times New Roman"/>
          <w:sz w:val="28"/>
          <w:szCs w:val="28"/>
        </w:rPr>
        <w:t>ьства в обеспечении занятости (</w:t>
      </w:r>
      <w:r>
        <w:rPr>
          <w:rFonts w:ascii="Times New Roman" w:hAnsi="Times New Roman" w:cs="Times New Roman"/>
          <w:sz w:val="28"/>
          <w:szCs w:val="28"/>
        </w:rPr>
        <w:t>численность совместителей и работающих по договору подряда характеризует преимущественно вторичную занятость);</w:t>
      </w:r>
    </w:p>
    <w:p w:rsidR="000E7425" w:rsidRDefault="000E7425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официально начисленной среднемесячной заработной платы на малых, средних и микропредприятиях;</w:t>
      </w:r>
    </w:p>
    <w:p w:rsidR="000E7425" w:rsidRDefault="000E7425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малых (с учетом микро) и средних предприятий;</w:t>
      </w:r>
    </w:p>
    <w:p w:rsidR="000E7425" w:rsidRDefault="000E7425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инвест</w:t>
      </w:r>
      <w:r w:rsidR="002C37A7">
        <w:rPr>
          <w:rFonts w:ascii="Times New Roman" w:hAnsi="Times New Roman" w:cs="Times New Roman"/>
          <w:sz w:val="28"/>
          <w:szCs w:val="28"/>
        </w:rPr>
        <w:t>иций в основной капитал малых (</w:t>
      </w:r>
      <w:r>
        <w:rPr>
          <w:rFonts w:ascii="Times New Roman" w:hAnsi="Times New Roman" w:cs="Times New Roman"/>
          <w:sz w:val="28"/>
          <w:szCs w:val="28"/>
        </w:rPr>
        <w:t>с учетом микро) и средних предприятий.</w:t>
      </w:r>
    </w:p>
    <w:p w:rsidR="000E7425" w:rsidRDefault="000E7425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малого и среднего предпринимательства влияет общая экономическая </w:t>
      </w:r>
      <w:r w:rsidR="00E630BA">
        <w:rPr>
          <w:rFonts w:ascii="Times New Roman" w:hAnsi="Times New Roman" w:cs="Times New Roman"/>
          <w:sz w:val="28"/>
          <w:szCs w:val="28"/>
        </w:rPr>
        <w:t xml:space="preserve">ситуация, а также такие факторы как уровень инфляции, объем налоговых льгот для </w:t>
      </w:r>
      <w:r w:rsidR="00E630BA">
        <w:rPr>
          <w:rFonts w:ascii="Times New Roman" w:hAnsi="Times New Roman" w:cs="Times New Roman"/>
          <w:sz w:val="28"/>
          <w:szCs w:val="28"/>
        </w:rPr>
        <w:lastRenderedPageBreak/>
        <w:t>малых предпри</w:t>
      </w:r>
      <w:r w:rsidR="002C37A7">
        <w:rPr>
          <w:rFonts w:ascii="Times New Roman" w:hAnsi="Times New Roman" w:cs="Times New Roman"/>
          <w:sz w:val="28"/>
          <w:szCs w:val="28"/>
        </w:rPr>
        <w:t>ятий в приоритетном направлении</w:t>
      </w:r>
      <w:r w:rsidR="00E630BA">
        <w:rPr>
          <w:rFonts w:ascii="Times New Roman" w:hAnsi="Times New Roman" w:cs="Times New Roman"/>
          <w:sz w:val="28"/>
          <w:szCs w:val="28"/>
        </w:rPr>
        <w:t>, объемы расходов областного и муниципального бюджетов, направленные на обеспечение мер государственной поддержки, качество нормативно-правовой базы, степень выполнения мероприятий муниципальной программы развития малого и среднего предпринимательства и др.</w:t>
      </w:r>
    </w:p>
    <w:p w:rsidR="00E630BA" w:rsidRDefault="00E630BA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в 2021 г</w:t>
      </w:r>
      <w:r w:rsidR="00597596">
        <w:rPr>
          <w:rFonts w:ascii="Times New Roman" w:hAnsi="Times New Roman" w:cs="Times New Roman"/>
          <w:sz w:val="28"/>
          <w:szCs w:val="28"/>
        </w:rPr>
        <w:t xml:space="preserve">оду зарегистрировано 6 </w:t>
      </w:r>
      <w:r>
        <w:rPr>
          <w:rFonts w:ascii="Times New Roman" w:hAnsi="Times New Roman" w:cs="Times New Roman"/>
          <w:sz w:val="28"/>
          <w:szCs w:val="28"/>
        </w:rPr>
        <w:t>Индивидуальных пре</w:t>
      </w:r>
      <w:r w:rsidR="002C37A7">
        <w:rPr>
          <w:rFonts w:ascii="Times New Roman" w:hAnsi="Times New Roman" w:cs="Times New Roman"/>
          <w:sz w:val="28"/>
          <w:szCs w:val="28"/>
        </w:rPr>
        <w:t xml:space="preserve">дпринимателей, из них, занятых </w:t>
      </w:r>
      <w:r>
        <w:rPr>
          <w:rFonts w:ascii="Times New Roman" w:hAnsi="Times New Roman" w:cs="Times New Roman"/>
          <w:sz w:val="28"/>
          <w:szCs w:val="28"/>
        </w:rPr>
        <w:t>в сельском хозяйстве 2.</w:t>
      </w:r>
    </w:p>
    <w:p w:rsidR="00E630BA" w:rsidRDefault="008813A9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прогнозируемых 2022-2024гг. не ожидается увеличение ИП.</w:t>
      </w:r>
    </w:p>
    <w:p w:rsidR="005B1B4A" w:rsidRDefault="005B1B4A" w:rsidP="00AB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4A" w:rsidRDefault="005B1B4A" w:rsidP="005B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3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B4A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5B1B4A" w:rsidRDefault="002C37A7" w:rsidP="005B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разделу «</w:t>
      </w:r>
      <w:r w:rsidR="005B1B4A">
        <w:rPr>
          <w:rFonts w:ascii="Times New Roman" w:hAnsi="Times New Roman" w:cs="Times New Roman"/>
          <w:sz w:val="28"/>
          <w:szCs w:val="28"/>
        </w:rPr>
        <w:t>Инвестиции» учитывают инвестиции в основной капитал по всем источникам финансирования, характеризуют инвестиционную деятельность на прогнозируемый период во всех предприятиях и организациях, расположенных на территории поселения независимо от форм собственности.</w:t>
      </w:r>
    </w:p>
    <w:p w:rsidR="005B1B4A" w:rsidRDefault="005B1B4A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5B1B4A">
        <w:rPr>
          <w:rFonts w:ascii="Times New Roman" w:hAnsi="Times New Roman" w:cs="Times New Roman"/>
          <w:b/>
          <w:sz w:val="28"/>
          <w:szCs w:val="28"/>
        </w:rPr>
        <w:t>Инвестиции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затрат, направленных на создание и во</w:t>
      </w:r>
      <w:r w:rsidR="002C37A7">
        <w:rPr>
          <w:rFonts w:ascii="Times New Roman" w:hAnsi="Times New Roman" w:cs="Times New Roman"/>
          <w:sz w:val="28"/>
          <w:szCs w:val="28"/>
        </w:rPr>
        <w:t>спроизводство основных средств (</w:t>
      </w:r>
      <w:r>
        <w:rPr>
          <w:rFonts w:ascii="Times New Roman" w:hAnsi="Times New Roman" w:cs="Times New Roman"/>
          <w:sz w:val="28"/>
          <w:szCs w:val="28"/>
        </w:rPr>
        <w:t>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</w:t>
      </w:r>
      <w:r w:rsidR="00980C92">
        <w:rPr>
          <w:rFonts w:ascii="Times New Roman" w:hAnsi="Times New Roman" w:cs="Times New Roman"/>
          <w:sz w:val="28"/>
          <w:szCs w:val="28"/>
        </w:rPr>
        <w:t>, на формирование основного стада, многолетние насаждения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B4A" w:rsidRDefault="002C37A7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разделу «</w:t>
      </w:r>
      <w:r w:rsidR="005B1B4A">
        <w:rPr>
          <w:rFonts w:ascii="Times New Roman" w:hAnsi="Times New Roman" w:cs="Times New Roman"/>
          <w:sz w:val="28"/>
          <w:szCs w:val="28"/>
        </w:rPr>
        <w:t xml:space="preserve">Инвестиции» рассчитываются </w:t>
      </w:r>
      <w:r w:rsidR="00980C92">
        <w:rPr>
          <w:rFonts w:ascii="Times New Roman" w:hAnsi="Times New Roman" w:cs="Times New Roman"/>
          <w:sz w:val="28"/>
          <w:szCs w:val="28"/>
        </w:rPr>
        <w:t xml:space="preserve">исходя из: </w:t>
      </w:r>
    </w:p>
    <w:p w:rsidR="00980C92" w:rsidRDefault="00980C92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статистической отчетности;</w:t>
      </w:r>
    </w:p>
    <w:p w:rsidR="00980C92" w:rsidRDefault="00980C92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-темпов роста (снижения) инвестиций и складывающихся в инвестиционной сфере тенденций;</w:t>
      </w:r>
    </w:p>
    <w:p w:rsidR="00980C92" w:rsidRDefault="00980C92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</w:t>
      </w:r>
      <w:r w:rsidR="002C37A7">
        <w:rPr>
          <w:rFonts w:ascii="Times New Roman" w:hAnsi="Times New Roman" w:cs="Times New Roman"/>
          <w:sz w:val="28"/>
          <w:szCs w:val="28"/>
        </w:rPr>
        <w:t xml:space="preserve">ки наличия финансовых ресурсов </w:t>
      </w:r>
      <w:r>
        <w:rPr>
          <w:rFonts w:ascii="Times New Roman" w:hAnsi="Times New Roman" w:cs="Times New Roman"/>
          <w:sz w:val="28"/>
          <w:szCs w:val="28"/>
        </w:rPr>
        <w:t>(бюджетные и внебюджетные источники);</w:t>
      </w:r>
    </w:p>
    <w:p w:rsidR="00980C92" w:rsidRDefault="00980C92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-реализации федеральных целевых программ, программ регионального уровня;</w:t>
      </w:r>
    </w:p>
    <w:p w:rsidR="00980C92" w:rsidRDefault="00980C92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инвестиционных проектов предприятий (организаций)области и других субъектов Федерации на территории городских округов и муниципальных районов.</w:t>
      </w:r>
    </w:p>
    <w:p w:rsidR="00C42DA3" w:rsidRDefault="00C42DA3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разделу «Инвестиции» формировались по 2-м направлениям: по видам экономической деятельности и по источникам финансирования.</w:t>
      </w:r>
    </w:p>
    <w:p w:rsidR="001A07C7" w:rsidRDefault="001A07C7" w:rsidP="005B1B4A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1A07C7" w:rsidRDefault="001A07C7" w:rsidP="001A07C7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07C7">
        <w:rPr>
          <w:rFonts w:ascii="Times New Roman" w:hAnsi="Times New Roman" w:cs="Times New Roman"/>
          <w:b/>
          <w:sz w:val="28"/>
          <w:szCs w:val="28"/>
        </w:rPr>
        <w:t>. Объем работ, выполненных по виду деятельности « строительство» и « Ввод в эксплуатацию жилых домов за счет всех источников финансирования»</w:t>
      </w:r>
    </w:p>
    <w:p w:rsidR="001A07C7" w:rsidRDefault="001A07C7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 работ, выполненных по виду деятельности</w:t>
      </w:r>
      <w:r w:rsidR="002C37A7">
        <w:rPr>
          <w:rFonts w:ascii="Times New Roman" w:hAnsi="Times New Roman" w:cs="Times New Roman"/>
          <w:sz w:val="28"/>
          <w:szCs w:val="28"/>
        </w:rPr>
        <w:t xml:space="preserve"> «строительство»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, рассчитывается на основании сведений территориального органа Федеральной службы государственной статистики по Ростовской области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отчетный год, ожидаемого выполнения в текущем году с применением индексов- дефляторов и с учетом прогнозируемых индексов физического объема. Учитываются показатели, предусмотренные стратегиями развития отраслей экономики, государственными и муниципальными программами.</w:t>
      </w:r>
    </w:p>
    <w:p w:rsidR="001A07C7" w:rsidRDefault="001A07C7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показателя</w:t>
      </w:r>
      <w:r w:rsidR="00BA385B">
        <w:rPr>
          <w:rFonts w:ascii="Times New Roman" w:hAnsi="Times New Roman" w:cs="Times New Roman"/>
          <w:sz w:val="28"/>
          <w:szCs w:val="28"/>
        </w:rPr>
        <w:t xml:space="preserve">м прогноза необходимо отразить </w:t>
      </w:r>
      <w:r>
        <w:rPr>
          <w:rFonts w:ascii="Times New Roman" w:hAnsi="Times New Roman" w:cs="Times New Roman"/>
          <w:sz w:val="28"/>
          <w:szCs w:val="28"/>
        </w:rPr>
        <w:t>ситуацию</w:t>
      </w:r>
      <w:r w:rsidR="00BA385B">
        <w:rPr>
          <w:rFonts w:ascii="Times New Roman" w:hAnsi="Times New Roman" w:cs="Times New Roman"/>
          <w:sz w:val="28"/>
          <w:szCs w:val="28"/>
        </w:rPr>
        <w:t xml:space="preserve"> по объему выполненн</w:t>
      </w:r>
      <w:r w:rsidR="002C37A7">
        <w:rPr>
          <w:rFonts w:ascii="Times New Roman" w:hAnsi="Times New Roman" w:cs="Times New Roman"/>
          <w:sz w:val="28"/>
          <w:szCs w:val="28"/>
        </w:rPr>
        <w:t>ых работ по виду деятельности «</w:t>
      </w:r>
      <w:r w:rsidR="00BA385B">
        <w:rPr>
          <w:rFonts w:ascii="Times New Roman" w:hAnsi="Times New Roman" w:cs="Times New Roman"/>
          <w:sz w:val="28"/>
          <w:szCs w:val="28"/>
        </w:rPr>
        <w:t>Строительство» за 2018-2020 год, ожидаемое выполнение по итогам 2021 года и прогнозные данные на 2022-2024 годы.</w:t>
      </w:r>
    </w:p>
    <w:p w:rsidR="00C306BB" w:rsidRDefault="00C306BB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385B" w:rsidRDefault="00BA385B" w:rsidP="001A07C7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385B">
        <w:rPr>
          <w:rFonts w:ascii="Times New Roman" w:hAnsi="Times New Roman" w:cs="Times New Roman"/>
          <w:b/>
          <w:sz w:val="28"/>
          <w:szCs w:val="28"/>
        </w:rPr>
        <w:t>. Труд</w:t>
      </w:r>
    </w:p>
    <w:p w:rsidR="00C306BB" w:rsidRDefault="00C306BB" w:rsidP="001A07C7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5B" w:rsidRDefault="00BA385B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прогнозным показателям по труду относятся: фонд заработной платы, выплаты социального характера, среднемесячная заработная плата и численность работников (базовые и прогнозные показатели по труду определяются в среднего</w:t>
      </w:r>
      <w:r w:rsidR="00F04508">
        <w:rPr>
          <w:rFonts w:ascii="Times New Roman" w:hAnsi="Times New Roman" w:cs="Times New Roman"/>
          <w:sz w:val="28"/>
          <w:szCs w:val="28"/>
        </w:rPr>
        <w:t>довом исчи</w:t>
      </w:r>
      <w:r>
        <w:rPr>
          <w:rFonts w:ascii="Times New Roman" w:hAnsi="Times New Roman" w:cs="Times New Roman"/>
          <w:sz w:val="28"/>
          <w:szCs w:val="28"/>
        </w:rPr>
        <w:t>слении).</w:t>
      </w:r>
    </w:p>
    <w:p w:rsidR="00F04508" w:rsidRDefault="00F04508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214558">
        <w:rPr>
          <w:rFonts w:ascii="Times New Roman" w:hAnsi="Times New Roman" w:cs="Times New Roman"/>
          <w:sz w:val="28"/>
          <w:szCs w:val="28"/>
        </w:rPr>
        <w:t>с</w:t>
      </w:r>
      <w:r w:rsidR="002C37A7">
        <w:rPr>
          <w:rFonts w:ascii="Times New Roman" w:hAnsi="Times New Roman" w:cs="Times New Roman"/>
          <w:sz w:val="28"/>
          <w:szCs w:val="28"/>
        </w:rPr>
        <w:t>ленность работников 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</w:t>
      </w:r>
      <w:r w:rsidR="00214558">
        <w:rPr>
          <w:rFonts w:ascii="Times New Roman" w:hAnsi="Times New Roman" w:cs="Times New Roman"/>
          <w:sz w:val="28"/>
          <w:szCs w:val="28"/>
        </w:rPr>
        <w:t>ющими годами. За последние годы в сельском хозяйстве наблюдается увеличение оплат</w:t>
      </w:r>
      <w:r w:rsidR="00760558">
        <w:rPr>
          <w:rFonts w:ascii="Times New Roman" w:hAnsi="Times New Roman" w:cs="Times New Roman"/>
          <w:sz w:val="28"/>
          <w:szCs w:val="28"/>
        </w:rPr>
        <w:t>ы труда. В среднем на 2022-2024 гг.  прогнозируемый темп роста среднемесячной начисленной заработной платы на территории Северного сельского поселения составил 107%</w:t>
      </w:r>
    </w:p>
    <w:p w:rsidR="00760558" w:rsidRDefault="00760558" w:rsidP="001A07C7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97596">
        <w:rPr>
          <w:rFonts w:ascii="Times New Roman" w:hAnsi="Times New Roman" w:cs="Times New Roman"/>
          <w:b/>
          <w:sz w:val="28"/>
          <w:szCs w:val="28"/>
        </w:rPr>
        <w:t>.</w:t>
      </w:r>
      <w:r w:rsidRPr="00760558">
        <w:rPr>
          <w:rFonts w:ascii="Times New Roman" w:hAnsi="Times New Roman" w:cs="Times New Roman"/>
          <w:b/>
          <w:sz w:val="28"/>
          <w:szCs w:val="28"/>
        </w:rPr>
        <w:t xml:space="preserve"> Потребительский рынок</w:t>
      </w:r>
    </w:p>
    <w:p w:rsidR="00D73249" w:rsidRDefault="00D73249" w:rsidP="001A07C7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58" w:rsidRDefault="00760558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прогноза развития торговли, общественного питания и сферы платных услуг населению учитывались территориальные особенности: </w:t>
      </w:r>
      <w:r w:rsidR="00D73249">
        <w:rPr>
          <w:rFonts w:ascii="Times New Roman" w:hAnsi="Times New Roman" w:cs="Times New Roman"/>
          <w:sz w:val="28"/>
          <w:szCs w:val="28"/>
        </w:rPr>
        <w:t xml:space="preserve"> климатические условия, половозрастную структуру населения, его потребительские предпочтения и платежеспособный спрос, дифференциацию населения в зависимости от уровня его благосостояния, специфику проведения реформ в социально – значимых сферах экономики ( ЖКХ, транспорт, связь).Оборот розничной торговли представляет собой стоимость проданных населению потребительских товаров за наличный расчет: в процентном соотношении к предыдущему году в сопоставимых ценах составляет в среднем по прогнозируемым годам, который говорит о стабильном обороте розничной торговли. Прогноз платных услуг населению, как в краткосрочной, так и в среднесрочной перспективе призван определить объем и структуру платных услуг, потребляемых населением.</w:t>
      </w:r>
    </w:p>
    <w:p w:rsidR="00D73249" w:rsidRDefault="00D73249" w:rsidP="001A07C7">
      <w:pPr>
        <w:tabs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7425" w:rsidRDefault="00D73249" w:rsidP="00D73249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975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Финансы</w:t>
      </w:r>
    </w:p>
    <w:p w:rsidR="00D73249" w:rsidRDefault="00D73249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Финансовые показатели отражаются по полному кругу предприятий и организаций, расположенных на территории Северного сельского поселения, независимо от форм собственности</w:t>
      </w:r>
      <w:r w:rsidR="00ED53E0">
        <w:rPr>
          <w:rFonts w:ascii="Times New Roman" w:hAnsi="Times New Roman" w:cs="Times New Roman"/>
          <w:sz w:val="28"/>
          <w:szCs w:val="28"/>
        </w:rPr>
        <w:t xml:space="preserve"> и применяемой системы налогообложения.</w:t>
      </w:r>
    </w:p>
    <w:p w:rsidR="00ED53E0" w:rsidRDefault="00ED53E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Финансовые показатели приведены в действующих ценах каждого года.</w:t>
      </w:r>
    </w:p>
    <w:p w:rsidR="00ED53E0" w:rsidRDefault="002C37A7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ED53E0">
        <w:rPr>
          <w:rFonts w:ascii="Times New Roman" w:hAnsi="Times New Roman" w:cs="Times New Roman"/>
          <w:sz w:val="28"/>
          <w:szCs w:val="28"/>
        </w:rPr>
        <w:t>показатели определены с обязательным использованием индексов- дефляторов, рекомендуемых минэкономразвития области. При разработке прогноза учтены перспективы развития основных отраслей экономики и бюджетообразующих предприятий поселения.</w:t>
      </w:r>
    </w:p>
    <w:p w:rsidR="00ED53E0" w:rsidRDefault="00ED53E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 бюджетообразующим предприятием является АО «Дружба».   Письмен</w:t>
      </w:r>
      <w:r w:rsidR="002C37A7">
        <w:rPr>
          <w:rFonts w:ascii="Times New Roman" w:hAnsi="Times New Roman" w:cs="Times New Roman"/>
          <w:sz w:val="28"/>
          <w:szCs w:val="28"/>
        </w:rPr>
        <w:t>ных подтверждений сведения АО «</w:t>
      </w:r>
      <w:r>
        <w:rPr>
          <w:rFonts w:ascii="Times New Roman" w:hAnsi="Times New Roman" w:cs="Times New Roman"/>
          <w:sz w:val="28"/>
          <w:szCs w:val="28"/>
        </w:rPr>
        <w:t>Дружба» не имеет, по причине не их предоставления</w:t>
      </w:r>
      <w:r w:rsidR="002C37A7">
        <w:rPr>
          <w:rFonts w:ascii="Times New Roman" w:hAnsi="Times New Roman" w:cs="Times New Roman"/>
          <w:sz w:val="28"/>
          <w:szCs w:val="28"/>
        </w:rPr>
        <w:t>. Финансовые показатели по АО «</w:t>
      </w:r>
      <w:r>
        <w:rPr>
          <w:rFonts w:ascii="Times New Roman" w:hAnsi="Times New Roman" w:cs="Times New Roman"/>
          <w:sz w:val="28"/>
          <w:szCs w:val="28"/>
        </w:rPr>
        <w:t xml:space="preserve">Дружба» были взяты </w:t>
      </w:r>
      <w:r w:rsidR="002C37A7">
        <w:rPr>
          <w:rFonts w:ascii="Times New Roman" w:hAnsi="Times New Roman" w:cs="Times New Roman"/>
          <w:sz w:val="28"/>
          <w:szCs w:val="28"/>
        </w:rPr>
        <w:t>из раздела 2 «</w:t>
      </w:r>
      <w:r w:rsidR="00DC5780">
        <w:rPr>
          <w:rFonts w:ascii="Times New Roman" w:hAnsi="Times New Roman" w:cs="Times New Roman"/>
          <w:sz w:val="28"/>
          <w:szCs w:val="28"/>
        </w:rPr>
        <w:t>Сельское хозяйство».</w:t>
      </w: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прогноза социально-экономического развития Северного сельского поселения мы наблюдаем, что развитие сельского поселения отражает стабильную социально-экономическую обстановку.</w:t>
      </w: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вышеуказанное свидетельствует о создании потенциала для дальнейшего роста экономики поселения, стабилизации ситуации в социальной сфере и подтвер</w:t>
      </w:r>
      <w:r w:rsidR="002C37A7">
        <w:rPr>
          <w:rFonts w:ascii="Times New Roman" w:hAnsi="Times New Roman" w:cs="Times New Roman"/>
          <w:sz w:val="28"/>
          <w:szCs w:val="28"/>
        </w:rPr>
        <w:t>ждает правильность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нами экономической и бюджетной политики. </w:t>
      </w: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DC5780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5780" w:rsidRPr="00D73249" w:rsidRDefault="00DC5780" w:rsidP="00D73249">
      <w:pPr>
        <w:tabs>
          <w:tab w:val="left" w:pos="30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______________________С.В. Крымский</w:t>
      </w:r>
    </w:p>
    <w:sectPr w:rsidR="00DC5780" w:rsidRPr="00D73249" w:rsidSect="00D74358">
      <w:pgSz w:w="11906" w:h="16838"/>
      <w:pgMar w:top="850" w:right="567" w:bottom="851" w:left="1134" w:header="397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D"/>
    <w:rsid w:val="000A49C6"/>
    <w:rsid w:val="000E7425"/>
    <w:rsid w:val="001A07C7"/>
    <w:rsid w:val="00214558"/>
    <w:rsid w:val="002C37A7"/>
    <w:rsid w:val="002D1211"/>
    <w:rsid w:val="003E36F7"/>
    <w:rsid w:val="00476328"/>
    <w:rsid w:val="00481F54"/>
    <w:rsid w:val="0053497B"/>
    <w:rsid w:val="0056018B"/>
    <w:rsid w:val="00597596"/>
    <w:rsid w:val="005B1B4A"/>
    <w:rsid w:val="007023FE"/>
    <w:rsid w:val="00760558"/>
    <w:rsid w:val="00775F96"/>
    <w:rsid w:val="0078637A"/>
    <w:rsid w:val="00802395"/>
    <w:rsid w:val="008722AA"/>
    <w:rsid w:val="008813A9"/>
    <w:rsid w:val="00980C92"/>
    <w:rsid w:val="00AB1BF8"/>
    <w:rsid w:val="00AB7688"/>
    <w:rsid w:val="00AC3BF7"/>
    <w:rsid w:val="00B12331"/>
    <w:rsid w:val="00B9107E"/>
    <w:rsid w:val="00B972C7"/>
    <w:rsid w:val="00BA385B"/>
    <w:rsid w:val="00C306BB"/>
    <w:rsid w:val="00C42DA3"/>
    <w:rsid w:val="00D64732"/>
    <w:rsid w:val="00D73249"/>
    <w:rsid w:val="00D74358"/>
    <w:rsid w:val="00DA7CA7"/>
    <w:rsid w:val="00DC5780"/>
    <w:rsid w:val="00DE167B"/>
    <w:rsid w:val="00E106C3"/>
    <w:rsid w:val="00E520B3"/>
    <w:rsid w:val="00E630BA"/>
    <w:rsid w:val="00ED53E0"/>
    <w:rsid w:val="00F04508"/>
    <w:rsid w:val="00F22DC0"/>
    <w:rsid w:val="00F4048E"/>
    <w:rsid w:val="00F655A9"/>
    <w:rsid w:val="00FA20CD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A08"/>
  <w15:chartTrackingRefBased/>
  <w15:docId w15:val="{6F00931B-CCD5-4BB2-9001-65D9FC2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2C1F-570B-452C-9FB8-02BDDEF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2021-08-24T10:50:00Z</cp:lastPrinted>
  <dcterms:created xsi:type="dcterms:W3CDTF">2021-08-20T11:17:00Z</dcterms:created>
  <dcterms:modified xsi:type="dcterms:W3CDTF">2021-08-31T08:07:00Z</dcterms:modified>
</cp:coreProperties>
</file>